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2" w:rsidRDefault="00F74882" w:rsidP="00D15CCE">
      <w:pPr>
        <w:jc w:val="both"/>
        <w:rPr>
          <w:rFonts w:asciiTheme="minorHAnsi" w:hAnsiTheme="minorHAnsi"/>
          <w:sz w:val="24"/>
          <w:szCs w:val="24"/>
        </w:rPr>
      </w:pPr>
      <w:bookmarkStart w:id="0" w:name="OLE_LINK1"/>
      <w:r w:rsidRPr="006F4DC5">
        <w:rPr>
          <w:rFonts w:asciiTheme="minorHAnsi" w:hAnsiTheme="minorHAnsi"/>
          <w:sz w:val="24"/>
          <w:szCs w:val="24"/>
        </w:rPr>
        <w:t xml:space="preserve">Na temelju članka 39. Zakona o proračunu </w:t>
      </w:r>
      <w:r w:rsidR="00416C83" w:rsidRPr="006F4DC5">
        <w:rPr>
          <w:rFonts w:asciiTheme="minorHAnsi" w:eastAsia="Times New Roman" w:hAnsiTheme="minorHAnsi" w:cs="Times New Roman"/>
          <w:sz w:val="24"/>
          <w:szCs w:val="24"/>
          <w:lang w:eastAsia="hr-HR"/>
        </w:rPr>
        <w:t>("Narodne novine", broj 87/08, 136/12 i 15/15)</w:t>
      </w:r>
      <w:r w:rsidRPr="006F4DC5">
        <w:rPr>
          <w:rFonts w:asciiTheme="minorHAnsi" w:hAnsiTheme="minorHAnsi"/>
          <w:sz w:val="24"/>
          <w:szCs w:val="24"/>
        </w:rPr>
        <w:t xml:space="preserve"> i članka 29. Statuta Općine Rogoznica ("Službeni vjesnik</w:t>
      </w:r>
      <w:r w:rsidR="00CA344E" w:rsidRPr="006F4DC5">
        <w:rPr>
          <w:rFonts w:asciiTheme="minorHAnsi" w:hAnsiTheme="minorHAnsi" w:cs="Times New Roman"/>
          <w:sz w:val="24"/>
          <w:szCs w:val="24"/>
          <w:lang w:eastAsia="hr-HR"/>
        </w:rPr>
        <w:t xml:space="preserve"> Šibensko-kninske Županije</w:t>
      </w:r>
      <w:r w:rsidR="00CA344E" w:rsidRPr="006F4DC5">
        <w:rPr>
          <w:rFonts w:asciiTheme="minorHAnsi" w:hAnsiTheme="minorHAnsi"/>
          <w:sz w:val="24"/>
          <w:szCs w:val="24"/>
        </w:rPr>
        <w:t xml:space="preserve"> </w:t>
      </w:r>
      <w:r w:rsidR="006A125D">
        <w:rPr>
          <w:rFonts w:asciiTheme="minorHAnsi" w:hAnsiTheme="minorHAnsi"/>
          <w:sz w:val="24"/>
          <w:szCs w:val="24"/>
        </w:rPr>
        <w:t>", broj 9/09, 5/13 i</w:t>
      </w:r>
      <w:r w:rsidRPr="006F4DC5">
        <w:rPr>
          <w:rFonts w:asciiTheme="minorHAnsi" w:hAnsiTheme="minorHAnsi"/>
          <w:sz w:val="24"/>
          <w:szCs w:val="24"/>
        </w:rPr>
        <w:t xml:space="preserve"> 13/13 – pročišćeni tekst</w:t>
      </w:r>
      <w:r w:rsidR="00CB23C3">
        <w:rPr>
          <w:rFonts w:asciiTheme="minorHAnsi" w:hAnsiTheme="minorHAnsi"/>
          <w:sz w:val="24"/>
          <w:szCs w:val="24"/>
        </w:rPr>
        <w:t xml:space="preserve"> </w:t>
      </w:r>
      <w:r w:rsidR="0006572A">
        <w:t xml:space="preserve">te </w:t>
      </w:r>
      <w:r w:rsidR="0006572A" w:rsidRPr="00AA1766">
        <w:t>"</w:t>
      </w:r>
      <w:r w:rsidR="0006572A" w:rsidRPr="0006572A">
        <w:rPr>
          <w:sz w:val="24"/>
          <w:szCs w:val="24"/>
        </w:rPr>
        <w:t>Službeni vjesnik Općine Rogoz</w:t>
      </w:r>
      <w:r w:rsidR="006A125D">
        <w:rPr>
          <w:sz w:val="24"/>
          <w:szCs w:val="24"/>
        </w:rPr>
        <w:t>nica", broj</w:t>
      </w:r>
      <w:r w:rsidR="006A125D">
        <w:rPr>
          <w:rFonts w:asciiTheme="minorHAnsi" w:hAnsiTheme="minorHAnsi"/>
          <w:sz w:val="24"/>
          <w:szCs w:val="24"/>
        </w:rPr>
        <w:t xml:space="preserve"> 2/18 i</w:t>
      </w:r>
      <w:r w:rsidR="006A125D" w:rsidRPr="0006572A">
        <w:t xml:space="preserve"> </w:t>
      </w:r>
      <w:r w:rsidR="0006572A" w:rsidRPr="0006572A">
        <w:rPr>
          <w:sz w:val="24"/>
          <w:szCs w:val="24"/>
        </w:rPr>
        <w:t>2/20</w:t>
      </w:r>
      <w:r w:rsidRPr="0006572A">
        <w:rPr>
          <w:rFonts w:asciiTheme="minorHAnsi" w:hAnsiTheme="minorHAnsi"/>
          <w:sz w:val="24"/>
          <w:szCs w:val="24"/>
        </w:rPr>
        <w:t>)</w:t>
      </w:r>
      <w:r w:rsidR="00983F50" w:rsidRPr="0006572A">
        <w:rPr>
          <w:rFonts w:asciiTheme="minorHAnsi" w:hAnsiTheme="minorHAnsi"/>
          <w:sz w:val="24"/>
          <w:szCs w:val="24"/>
        </w:rPr>
        <w:t>,</w:t>
      </w:r>
      <w:r w:rsidRPr="0006572A">
        <w:rPr>
          <w:rFonts w:asciiTheme="minorHAnsi" w:hAnsiTheme="minorHAnsi"/>
          <w:sz w:val="24"/>
          <w:szCs w:val="24"/>
        </w:rPr>
        <w:t xml:space="preserve"> Općinsko vijeće Općine Rogo</w:t>
      </w:r>
      <w:r w:rsidRPr="006F4DC5">
        <w:rPr>
          <w:rFonts w:asciiTheme="minorHAnsi" w:hAnsiTheme="minorHAnsi"/>
          <w:sz w:val="24"/>
          <w:szCs w:val="24"/>
        </w:rPr>
        <w:t xml:space="preserve">znica </w:t>
      </w:r>
      <w:r w:rsidRPr="00FD4B39">
        <w:rPr>
          <w:rFonts w:asciiTheme="minorHAnsi" w:hAnsiTheme="minorHAnsi"/>
          <w:sz w:val="24"/>
          <w:szCs w:val="24"/>
        </w:rPr>
        <w:t xml:space="preserve">na </w:t>
      </w:r>
      <w:r w:rsidR="003B7E72">
        <w:rPr>
          <w:rFonts w:asciiTheme="minorHAnsi" w:hAnsiTheme="minorHAnsi"/>
          <w:sz w:val="24"/>
          <w:szCs w:val="24"/>
        </w:rPr>
        <w:t>1</w:t>
      </w:r>
      <w:r w:rsidR="00B71132">
        <w:rPr>
          <w:rFonts w:asciiTheme="minorHAnsi" w:hAnsiTheme="minorHAnsi"/>
          <w:sz w:val="24"/>
          <w:szCs w:val="24"/>
        </w:rPr>
        <w:t>7</w:t>
      </w:r>
      <w:r w:rsidR="00CB23C3">
        <w:rPr>
          <w:rFonts w:asciiTheme="minorHAnsi" w:hAnsiTheme="minorHAnsi"/>
          <w:sz w:val="24"/>
          <w:szCs w:val="24"/>
        </w:rPr>
        <w:t>-</w:t>
      </w:r>
      <w:r w:rsidRPr="00FD4B39">
        <w:rPr>
          <w:rFonts w:asciiTheme="minorHAnsi" w:hAnsiTheme="minorHAnsi"/>
          <w:sz w:val="24"/>
          <w:szCs w:val="24"/>
        </w:rPr>
        <w:t xml:space="preserve">oj sjednici </w:t>
      </w:r>
      <w:r w:rsidR="00B01E60" w:rsidRPr="00024866">
        <w:rPr>
          <w:rFonts w:asciiTheme="minorHAnsi" w:hAnsiTheme="minorHAnsi"/>
          <w:sz w:val="24"/>
          <w:szCs w:val="24"/>
        </w:rPr>
        <w:t xml:space="preserve">od </w:t>
      </w:r>
      <w:r w:rsidR="00FA22DF">
        <w:rPr>
          <w:rFonts w:asciiTheme="minorHAnsi" w:hAnsiTheme="minorHAnsi"/>
          <w:sz w:val="24"/>
          <w:szCs w:val="24"/>
        </w:rPr>
        <w:t>30</w:t>
      </w:r>
      <w:r w:rsidR="00BD24E4" w:rsidRPr="00024866">
        <w:rPr>
          <w:rFonts w:asciiTheme="minorHAnsi" w:hAnsiTheme="minorHAnsi"/>
          <w:sz w:val="24"/>
          <w:szCs w:val="24"/>
        </w:rPr>
        <w:t>.</w:t>
      </w:r>
      <w:r w:rsidR="00606D3C" w:rsidRPr="00024866">
        <w:rPr>
          <w:rFonts w:asciiTheme="minorHAnsi" w:hAnsiTheme="minorHAnsi"/>
          <w:sz w:val="24"/>
          <w:szCs w:val="24"/>
        </w:rPr>
        <w:t xml:space="preserve"> </w:t>
      </w:r>
      <w:r w:rsidR="00C16753">
        <w:rPr>
          <w:rFonts w:asciiTheme="minorHAnsi" w:hAnsiTheme="minorHAnsi"/>
          <w:sz w:val="24"/>
          <w:szCs w:val="24"/>
        </w:rPr>
        <w:t xml:space="preserve">rujna </w:t>
      </w:r>
      <w:r w:rsidR="0006572A">
        <w:rPr>
          <w:rFonts w:asciiTheme="minorHAnsi" w:hAnsiTheme="minorHAnsi"/>
          <w:sz w:val="24"/>
          <w:szCs w:val="24"/>
        </w:rPr>
        <w:t>2020</w:t>
      </w:r>
      <w:r w:rsidRPr="00024866">
        <w:rPr>
          <w:rFonts w:asciiTheme="minorHAnsi" w:hAnsiTheme="minorHAnsi"/>
          <w:sz w:val="24"/>
          <w:szCs w:val="24"/>
        </w:rPr>
        <w:t xml:space="preserve">. godine, </w:t>
      </w:r>
      <w:r w:rsidR="00B01E60" w:rsidRPr="00024866">
        <w:rPr>
          <w:rFonts w:asciiTheme="minorHAnsi" w:hAnsiTheme="minorHAnsi"/>
          <w:sz w:val="24"/>
          <w:szCs w:val="24"/>
        </w:rPr>
        <w:t>donosi</w:t>
      </w:r>
      <w:r w:rsidR="00D15CCE">
        <w:rPr>
          <w:rFonts w:asciiTheme="minorHAnsi" w:hAnsiTheme="minorHAnsi"/>
          <w:sz w:val="24"/>
          <w:szCs w:val="24"/>
        </w:rPr>
        <w:t>:</w:t>
      </w:r>
    </w:p>
    <w:p w:rsidR="00D15CCE" w:rsidRPr="00D15CCE" w:rsidRDefault="00D15CCE" w:rsidP="00D15CCE">
      <w:pPr>
        <w:jc w:val="both"/>
        <w:rPr>
          <w:rFonts w:asciiTheme="minorHAnsi" w:hAnsiTheme="minorHAnsi"/>
          <w:sz w:val="12"/>
          <w:szCs w:val="12"/>
        </w:rPr>
      </w:pPr>
    </w:p>
    <w:p w:rsidR="00F74882" w:rsidRDefault="00C16753" w:rsidP="00D07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01E60">
        <w:rPr>
          <w:b/>
          <w:bCs/>
          <w:sz w:val="28"/>
          <w:szCs w:val="28"/>
        </w:rPr>
        <w:t>I.</w:t>
      </w:r>
      <w:r w:rsidR="00F74882">
        <w:rPr>
          <w:b/>
          <w:bCs/>
          <w:sz w:val="28"/>
          <w:szCs w:val="28"/>
        </w:rPr>
        <w:t xml:space="preserve"> IZMJENE I DOPUNE</w:t>
      </w:r>
    </w:p>
    <w:p w:rsidR="00F74882" w:rsidRPr="00D07F8E" w:rsidRDefault="00F74882" w:rsidP="00D07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07F8E">
        <w:rPr>
          <w:b/>
          <w:bCs/>
          <w:sz w:val="28"/>
          <w:szCs w:val="28"/>
        </w:rPr>
        <w:t>PRORAČUN</w:t>
      </w:r>
      <w:r>
        <w:rPr>
          <w:b/>
          <w:bCs/>
          <w:sz w:val="28"/>
          <w:szCs w:val="28"/>
        </w:rPr>
        <w:t>A</w:t>
      </w:r>
      <w:r w:rsidR="0006572A">
        <w:rPr>
          <w:b/>
          <w:bCs/>
          <w:sz w:val="28"/>
          <w:szCs w:val="28"/>
        </w:rPr>
        <w:t xml:space="preserve"> OPĆINE ROGOZNICA ZA 2020</w:t>
      </w:r>
      <w:r w:rsidRPr="00D07F8E">
        <w:rPr>
          <w:b/>
          <w:bCs/>
          <w:sz w:val="28"/>
          <w:szCs w:val="28"/>
        </w:rPr>
        <w:t>. GODINU</w:t>
      </w:r>
    </w:p>
    <w:p w:rsidR="00F74882" w:rsidRPr="00D15CCE" w:rsidRDefault="00F74882" w:rsidP="00D07F8E">
      <w:pPr>
        <w:jc w:val="both"/>
        <w:rPr>
          <w:b/>
          <w:bCs/>
          <w:sz w:val="16"/>
          <w:szCs w:val="16"/>
        </w:rPr>
      </w:pPr>
    </w:p>
    <w:p w:rsidR="00F74882" w:rsidRPr="00581DA0" w:rsidRDefault="00F74882" w:rsidP="002A0EE6">
      <w:pPr>
        <w:pStyle w:val="Odlomakpopisa"/>
        <w:numPr>
          <w:ilvl w:val="0"/>
          <w:numId w:val="5"/>
        </w:numPr>
        <w:tabs>
          <w:tab w:val="left" w:pos="360"/>
        </w:tabs>
        <w:ind w:left="284" w:hanging="284"/>
        <w:jc w:val="center"/>
        <w:rPr>
          <w:b/>
          <w:bCs/>
        </w:rPr>
      </w:pPr>
      <w:r>
        <w:rPr>
          <w:b/>
          <w:bCs/>
        </w:rPr>
        <w:t>O</w:t>
      </w:r>
      <w:r w:rsidRPr="00581DA0">
        <w:rPr>
          <w:b/>
          <w:bCs/>
        </w:rPr>
        <w:t>PĆI DIO</w:t>
      </w:r>
    </w:p>
    <w:p w:rsidR="00F74882" w:rsidRDefault="00F74882" w:rsidP="0052032A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F74882" w:rsidRPr="007C1ACD" w:rsidRDefault="00F74882" w:rsidP="0074341C">
      <w:pPr>
        <w:spacing w:after="0" w:line="240" w:lineRule="auto"/>
        <w:jc w:val="both"/>
      </w:pPr>
      <w:r w:rsidRPr="0074341C">
        <w:rPr>
          <w:sz w:val="24"/>
          <w:szCs w:val="24"/>
        </w:rPr>
        <w:t>U članku 1. P</w:t>
      </w:r>
      <w:r w:rsidR="0006572A">
        <w:rPr>
          <w:sz w:val="24"/>
          <w:szCs w:val="24"/>
        </w:rPr>
        <w:t>roračuna Općine Rogoznica za 2020</w:t>
      </w:r>
      <w:r w:rsidR="00606D3C">
        <w:rPr>
          <w:sz w:val="24"/>
          <w:szCs w:val="24"/>
        </w:rPr>
        <w:t>.</w:t>
      </w:r>
      <w:r w:rsidRPr="0074341C">
        <w:rPr>
          <w:sz w:val="24"/>
          <w:szCs w:val="24"/>
        </w:rPr>
        <w:t xml:space="preserve"> godinu </w:t>
      </w:r>
      <w:r w:rsidRPr="009C78B1">
        <w:rPr>
          <w:sz w:val="24"/>
          <w:szCs w:val="24"/>
        </w:rPr>
        <w:t>("Službeni vjesnik</w:t>
      </w:r>
      <w:r w:rsidR="00CA344E" w:rsidRPr="009C78B1">
        <w:rPr>
          <w:rFonts w:cs="Times New Roman"/>
          <w:sz w:val="24"/>
          <w:szCs w:val="24"/>
          <w:lang w:eastAsia="hr-HR"/>
        </w:rPr>
        <w:t xml:space="preserve"> </w:t>
      </w:r>
      <w:r w:rsidR="003B7E72">
        <w:rPr>
          <w:rFonts w:cs="Times New Roman"/>
          <w:sz w:val="24"/>
          <w:szCs w:val="24"/>
          <w:lang w:eastAsia="hr-HR"/>
        </w:rPr>
        <w:t>Općine Rogoznica</w:t>
      </w:r>
      <w:r w:rsidRPr="009C78B1">
        <w:rPr>
          <w:sz w:val="24"/>
          <w:szCs w:val="24"/>
        </w:rPr>
        <w:t xml:space="preserve">", broj </w:t>
      </w:r>
      <w:r w:rsidR="0006572A">
        <w:rPr>
          <w:sz w:val="24"/>
          <w:szCs w:val="24"/>
        </w:rPr>
        <w:t>6</w:t>
      </w:r>
      <w:r w:rsidR="00724D73">
        <w:rPr>
          <w:sz w:val="24"/>
          <w:szCs w:val="24"/>
        </w:rPr>
        <w:t>/1</w:t>
      </w:r>
      <w:r w:rsidR="0006572A">
        <w:rPr>
          <w:sz w:val="24"/>
          <w:szCs w:val="24"/>
        </w:rPr>
        <w:t>9</w:t>
      </w:r>
      <w:r w:rsidR="003B7E72">
        <w:rPr>
          <w:sz w:val="24"/>
          <w:szCs w:val="24"/>
        </w:rPr>
        <w:t>)</w:t>
      </w:r>
      <w:r w:rsidRPr="009C78B1">
        <w:rPr>
          <w:sz w:val="24"/>
          <w:szCs w:val="24"/>
        </w:rPr>
        <w:t>, mijenjaju se A</w:t>
      </w:r>
      <w:r w:rsidR="0006572A">
        <w:rPr>
          <w:sz w:val="24"/>
          <w:szCs w:val="24"/>
        </w:rPr>
        <w:t>. Račun prihoda i rashoda za 2020</w:t>
      </w:r>
      <w:r w:rsidRPr="009C78B1">
        <w:rPr>
          <w:sz w:val="24"/>
          <w:szCs w:val="24"/>
        </w:rPr>
        <w:t>. godinu, B. Račun finan</w:t>
      </w:r>
      <w:r w:rsidR="0006572A">
        <w:t>ciranja za 2020</w:t>
      </w:r>
      <w:r w:rsidRPr="009C78B1">
        <w:t>. godinu i C. Raspoloživa sreds</w:t>
      </w:r>
      <w:r w:rsidR="00730B3D" w:rsidRPr="009C78B1">
        <w:t>tva iz pr</w:t>
      </w:r>
      <w:r w:rsidR="0006572A">
        <w:t>ethodnih godina za 2020</w:t>
      </w:r>
      <w:r w:rsidRPr="007C1ACD">
        <w:t>. godinu, kako slijedi:</w:t>
      </w:r>
    </w:p>
    <w:bookmarkEnd w:id="0"/>
    <w:tbl>
      <w:tblPr>
        <w:tblpPr w:leftFromText="180" w:rightFromText="180" w:vertAnchor="text" w:horzAnchor="margin" w:tblpXSpec="center" w:tblpY="278"/>
        <w:tblW w:w="10191" w:type="dxa"/>
        <w:tblLook w:val="00A0" w:firstRow="1" w:lastRow="0" w:firstColumn="1" w:lastColumn="0" w:noHBand="0" w:noVBand="0"/>
      </w:tblPr>
      <w:tblGrid>
        <w:gridCol w:w="472"/>
        <w:gridCol w:w="3908"/>
        <w:gridCol w:w="1701"/>
        <w:gridCol w:w="1631"/>
        <w:gridCol w:w="851"/>
        <w:gridCol w:w="1628"/>
      </w:tblGrid>
      <w:tr w:rsidR="00F74882" w:rsidRPr="00AC375A" w:rsidTr="00D30770">
        <w:trPr>
          <w:trHeight w:val="300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PROMJENA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NOVI</w:t>
            </w:r>
          </w:p>
        </w:tc>
      </w:tr>
      <w:tr w:rsidR="00F74882" w:rsidRPr="00AC375A" w:rsidTr="00D30770">
        <w:trPr>
          <w:trHeight w:val="200"/>
        </w:trPr>
        <w:tc>
          <w:tcPr>
            <w:tcW w:w="4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%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F74882" w:rsidRPr="00AC375A" w:rsidTr="00D30770">
        <w:trPr>
          <w:trHeight w:val="99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882" w:rsidRPr="000A0BF1" w:rsidRDefault="00F74882" w:rsidP="003D671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F74882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A. RAČUN PRIHODA I RASHODA</w:t>
            </w:r>
          </w:p>
        </w:tc>
      </w:tr>
      <w:tr w:rsidR="00AE3DDB" w:rsidRPr="00AC375A" w:rsidTr="004470A5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19.668.097,00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-658.274,00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-</w:t>
            </w:r>
            <w:r w:rsidR="000B2BFB">
              <w:rPr>
                <w:color w:val="000000"/>
              </w:rPr>
              <w:t>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DDB" w:rsidRDefault="00AE3DDB" w:rsidP="004470A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19.</w:t>
            </w:r>
            <w:r w:rsidR="004470A5">
              <w:rPr>
                <w:color w:val="000000"/>
              </w:rPr>
              <w:t>009.823</w:t>
            </w:r>
            <w:r>
              <w:rPr>
                <w:color w:val="000000"/>
              </w:rPr>
              <w:t>,00</w:t>
            </w:r>
          </w:p>
        </w:tc>
      </w:tr>
      <w:tr w:rsidR="00AE3DDB" w:rsidRPr="00AC375A" w:rsidTr="004470A5">
        <w:trPr>
          <w:trHeight w:val="268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7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290.000,00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-0,00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290.000,00</w:t>
            </w:r>
          </w:p>
        </w:tc>
      </w:tr>
      <w:tr w:rsidR="00AE3DDB" w:rsidRPr="001738E4" w:rsidTr="00D30770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AE3DDB" w:rsidRPr="00566791" w:rsidRDefault="00AE3DDB" w:rsidP="00AE3DD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Pr="00AF2424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AF2424">
              <w:rPr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Pr="00B42D20" w:rsidRDefault="00AE3DDB" w:rsidP="00AE3DDB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19.958.097,00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-658.274,00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0B2BFB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B2BFB">
              <w:rPr>
                <w:b/>
                <w:bCs/>
              </w:rPr>
              <w:t>-</w:t>
            </w:r>
            <w:r w:rsidR="000B2BFB" w:rsidRPr="000B2BFB">
              <w:rPr>
                <w:b/>
                <w:bCs/>
              </w:rPr>
              <w:t>3,3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DDB" w:rsidRPr="00B42D20" w:rsidRDefault="00AE3DDB" w:rsidP="004470A5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19.</w:t>
            </w:r>
            <w:r w:rsidR="004470A5">
              <w:rPr>
                <w:b/>
                <w:color w:val="000000"/>
              </w:rPr>
              <w:t>299.823</w:t>
            </w:r>
            <w:r w:rsidRPr="00B42D20">
              <w:rPr>
                <w:b/>
                <w:color w:val="000000"/>
              </w:rPr>
              <w:t>,00</w:t>
            </w:r>
          </w:p>
        </w:tc>
      </w:tr>
      <w:tr w:rsidR="00AE3DDB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3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16.178.282,00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-773.203,00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DDB" w:rsidRDefault="00AE3DDB" w:rsidP="000B2BF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2BFB">
              <w:rPr>
                <w:color w:val="000000"/>
              </w:rPr>
              <w:t>4</w:t>
            </w:r>
            <w:r>
              <w:rPr>
                <w:color w:val="000000"/>
              </w:rPr>
              <w:t>,8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DDB" w:rsidRDefault="004470A5" w:rsidP="004470A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15.405.079</w:t>
            </w:r>
            <w:r w:rsidR="00AE3DDB">
              <w:rPr>
                <w:color w:val="000000"/>
              </w:rPr>
              <w:t>,00</w:t>
            </w:r>
          </w:p>
        </w:tc>
      </w:tr>
      <w:tr w:rsidR="00AE3DDB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4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25.242.940,00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378.150,00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0B2BFB" w:rsidRDefault="000B2BFB" w:rsidP="00AE3DDB">
            <w:pPr>
              <w:spacing w:after="0"/>
              <w:jc w:val="right"/>
            </w:pPr>
            <w:r w:rsidRPr="000B2BFB">
              <w:t>1,5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Default="00AE3DDB" w:rsidP="004470A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="004470A5">
              <w:rPr>
                <w:color w:val="000000"/>
              </w:rPr>
              <w:t>621.090</w:t>
            </w:r>
            <w:r>
              <w:rPr>
                <w:color w:val="000000"/>
              </w:rPr>
              <w:t>,00</w:t>
            </w:r>
          </w:p>
        </w:tc>
      </w:tr>
      <w:tr w:rsidR="00AE3DDB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AE3DDB" w:rsidRPr="00CA344E" w:rsidRDefault="00AE3DDB" w:rsidP="00AE3DDB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DB" w:rsidRPr="00AF2424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AF2424">
              <w:rPr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B42D20" w:rsidRDefault="00AE3DDB" w:rsidP="00AE3DDB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41.421.222,00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D6185" w:rsidP="00AE3DD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0B2BFB">
              <w:rPr>
                <w:b/>
                <w:bCs/>
                <w:color w:val="000000"/>
              </w:rPr>
              <w:t>395.053,00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0B2BFB" w:rsidRDefault="000B2BFB" w:rsidP="00AE3DDB">
            <w:pPr>
              <w:spacing w:after="0"/>
              <w:jc w:val="right"/>
              <w:rPr>
                <w:b/>
                <w:bCs/>
              </w:rPr>
            </w:pPr>
            <w:r w:rsidRPr="000B2BFB">
              <w:rPr>
                <w:b/>
                <w:bCs/>
              </w:rPr>
              <w:t>0,95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Pr="00B42D20" w:rsidRDefault="00AE3DDB" w:rsidP="00AD6185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41.</w:t>
            </w:r>
            <w:r w:rsidR="00AD6185">
              <w:rPr>
                <w:b/>
                <w:color w:val="000000"/>
              </w:rPr>
              <w:t>026.169</w:t>
            </w:r>
            <w:r w:rsidRPr="00B42D20">
              <w:rPr>
                <w:b/>
                <w:color w:val="000000"/>
              </w:rPr>
              <w:t>,00</w:t>
            </w:r>
          </w:p>
        </w:tc>
      </w:tr>
      <w:tr w:rsidR="00AE3DDB" w:rsidRPr="00AC375A" w:rsidTr="004470A5">
        <w:trPr>
          <w:trHeight w:val="33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AE3DDB" w:rsidRPr="0052032A" w:rsidRDefault="00AE3DDB" w:rsidP="00AE3DD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DB" w:rsidRPr="0052032A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RAZLIKA</w:t>
            </w:r>
            <w:r>
              <w:rPr>
                <w:b/>
                <w:bCs/>
                <w:color w:val="000000"/>
                <w:lang w:eastAsia="hr-HR"/>
              </w:rPr>
              <w:t>:</w:t>
            </w:r>
            <w:r w:rsidRPr="0052032A">
              <w:rPr>
                <w:b/>
                <w:bCs/>
                <w:color w:val="000000"/>
                <w:lang w:eastAsia="hr-HR"/>
              </w:rPr>
              <w:t xml:space="preserve"> MANJAK</w:t>
            </w:r>
            <w:r>
              <w:rPr>
                <w:b/>
                <w:bCs/>
                <w:color w:val="000000"/>
                <w:lang w:eastAsia="hr-HR"/>
              </w:rPr>
              <w:t>/VIŠAK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B42D20" w:rsidRDefault="00AE3DDB" w:rsidP="00AE3DDB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-21.463.125,00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-263.221,00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0B2BFB" w:rsidRDefault="000B2BFB" w:rsidP="00AE3DDB">
            <w:pPr>
              <w:spacing w:after="0"/>
              <w:jc w:val="right"/>
              <w:rPr>
                <w:b/>
                <w:bCs/>
              </w:rPr>
            </w:pPr>
            <w:r w:rsidRPr="000B2BFB">
              <w:rPr>
                <w:b/>
                <w:bCs/>
              </w:rPr>
              <w:t>-1,23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Pr="00B42D20" w:rsidRDefault="00AE3DDB" w:rsidP="002C08E1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-21.</w:t>
            </w:r>
            <w:r w:rsidR="002C08E1">
              <w:rPr>
                <w:b/>
                <w:color w:val="000000"/>
              </w:rPr>
              <w:t>726.346</w:t>
            </w:r>
            <w:r w:rsidRPr="00B42D20">
              <w:rPr>
                <w:b/>
                <w:color w:val="000000"/>
              </w:rPr>
              <w:t>,00</w:t>
            </w:r>
          </w:p>
        </w:tc>
      </w:tr>
      <w:tr w:rsidR="001738E4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1738E4" w:rsidRPr="00226749" w:rsidRDefault="001738E4" w:rsidP="001738E4">
            <w:pPr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226749">
              <w:rPr>
                <w:rFonts w:asciiTheme="minorHAnsi" w:hAnsiTheme="minorHAnsi" w:cstheme="minorHAnsi"/>
                <w:b/>
                <w:bCs/>
                <w:lang w:eastAsia="hr-HR"/>
              </w:rPr>
              <w:t>B. RAČUN ZADUŽIVANJA/FINANCIRANJA</w:t>
            </w:r>
          </w:p>
        </w:tc>
      </w:tr>
      <w:tr w:rsidR="00AE3DDB" w:rsidRPr="00AC375A" w:rsidTr="004470A5">
        <w:trPr>
          <w:trHeight w:val="3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3DDB" w:rsidRPr="00983F50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hr-HR"/>
              </w:rPr>
            </w:pPr>
            <w:r w:rsidRPr="00983F50">
              <w:rPr>
                <w:rFonts w:asciiTheme="minorHAnsi" w:hAnsiTheme="minorHAnsi" w:cstheme="minorHAnsi"/>
                <w:bCs/>
                <w:lang w:eastAsia="hr-HR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E916D3" w:rsidRDefault="00AE3DDB" w:rsidP="00AE3DDB">
            <w:pPr>
              <w:spacing w:after="0" w:line="240" w:lineRule="auto"/>
              <w:rPr>
                <w:bCs/>
                <w:color w:val="000000"/>
                <w:sz w:val="21"/>
                <w:szCs w:val="21"/>
                <w:lang w:eastAsia="hr-HR"/>
              </w:rPr>
            </w:pPr>
            <w:r w:rsidRPr="00E916D3">
              <w:rPr>
                <w:bCs/>
                <w:color w:val="000000"/>
                <w:sz w:val="21"/>
                <w:szCs w:val="21"/>
                <w:lang w:eastAsia="hr-HR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7.500.000,00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 w:rsidRPr="002E0E62"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 w:rsidRPr="002E0E62"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7.500.000,00</w:t>
            </w:r>
          </w:p>
        </w:tc>
      </w:tr>
      <w:tr w:rsidR="00AE3DDB" w:rsidRPr="00AC375A" w:rsidTr="004470A5">
        <w:trPr>
          <w:trHeight w:val="27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3DDB" w:rsidRPr="00983F50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hr-HR"/>
              </w:rPr>
            </w:pPr>
            <w:r w:rsidRPr="00983F50">
              <w:rPr>
                <w:rFonts w:asciiTheme="minorHAnsi" w:hAnsiTheme="minorHAnsi" w:cstheme="minorHAnsi"/>
                <w:bCs/>
                <w:lang w:eastAsia="hr-H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E916D3" w:rsidRDefault="00AE3DDB" w:rsidP="00AE3DDB">
            <w:pPr>
              <w:spacing w:after="0" w:line="240" w:lineRule="auto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>Izdaci za financij.</w:t>
            </w:r>
            <w:r w:rsidRPr="00E916D3">
              <w:rPr>
                <w:bCs/>
                <w:color w:val="000000"/>
                <w:sz w:val="21"/>
                <w:szCs w:val="21"/>
                <w:lang w:eastAsia="hr-HR"/>
              </w:rPr>
              <w:t xml:space="preserve"> imovinu i otplate zajma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356.000,00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-300.000,00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-84,3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56.000,00</w:t>
            </w:r>
          </w:p>
        </w:tc>
      </w:tr>
      <w:tr w:rsidR="00AE3DDB" w:rsidRPr="00AC375A" w:rsidTr="00D30770">
        <w:trPr>
          <w:trHeight w:val="199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3DDB" w:rsidRPr="00BF784C" w:rsidRDefault="00AE3DDB" w:rsidP="00AE3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52032A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NETO ZADUŽIVANJE/FINANCIRANJE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7.144.000,00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300.000,</w:t>
            </w:r>
            <w:r w:rsidRPr="002E0E62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DB" w:rsidRDefault="00AE3DDB" w:rsidP="00AE3DD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7.444.000,00</w:t>
            </w:r>
          </w:p>
        </w:tc>
      </w:tr>
      <w:tr w:rsidR="001738E4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1738E4" w:rsidRPr="0052032A" w:rsidRDefault="001738E4" w:rsidP="0017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2633">
              <w:rPr>
                <w:b/>
                <w:bCs/>
                <w:color w:val="000000"/>
                <w:shd w:val="clear" w:color="auto" w:fill="BFBFBF"/>
                <w:lang w:eastAsia="hr-HR"/>
              </w:rPr>
              <w:t>C</w:t>
            </w:r>
            <w:r w:rsidRPr="0052032A">
              <w:rPr>
                <w:b/>
                <w:bCs/>
                <w:color w:val="000000"/>
                <w:lang w:eastAsia="hr-HR"/>
              </w:rPr>
              <w:t>. RASPOLOŽIVA SREDSTVA IZ PRETHODNIH GODINA</w:t>
            </w:r>
          </w:p>
        </w:tc>
      </w:tr>
      <w:tr w:rsidR="00AE3DDB" w:rsidRPr="00AC375A" w:rsidTr="00D30770">
        <w:trPr>
          <w:trHeight w:val="394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3DDB" w:rsidRPr="0052032A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DDB" w:rsidRPr="0052032A" w:rsidRDefault="00AE3DDB" w:rsidP="00AE3DD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Vlastiti izvori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1738E4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14.319.125,</w:t>
            </w:r>
            <w:r w:rsidRPr="001738E4">
              <w:rPr>
                <w:rFonts w:asciiTheme="minorHAnsi" w:hAnsiTheme="minorHAnsi" w:cstheme="minorHAnsi"/>
                <w:bCs/>
                <w:color w:val="000000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1738E4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-36.779,00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DDB" w:rsidRPr="001738E4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0,3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E3DDB" w:rsidRPr="001738E4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14.282.346,</w:t>
            </w:r>
            <w:r w:rsidRPr="001738E4">
              <w:rPr>
                <w:rFonts w:asciiTheme="minorHAnsi" w:hAnsiTheme="minorHAnsi" w:cstheme="minorHAnsi"/>
                <w:bCs/>
                <w:color w:val="000000"/>
              </w:rPr>
              <w:t>00</w:t>
            </w:r>
          </w:p>
        </w:tc>
      </w:tr>
      <w:tr w:rsidR="00AE3DDB" w:rsidRPr="00AC375A" w:rsidTr="00D30770">
        <w:trPr>
          <w:trHeight w:val="394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3DDB" w:rsidRPr="0052032A" w:rsidRDefault="00AE3DDB" w:rsidP="00AE3DD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DDB" w:rsidRPr="001738E4" w:rsidRDefault="00AE3DDB" w:rsidP="00AE3DD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VIŠAK/MANJAK IZ PRETHODNE(IH) GOD. KOJI ĆE SE POKRITI/RASPOREDITI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14.319.125,00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B" w:rsidRPr="002E0E62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-36.779,00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DDB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0,3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E3DDB" w:rsidRPr="002E0E62" w:rsidRDefault="00AE3DDB" w:rsidP="00AE3DD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14.282.346,00</w:t>
            </w:r>
          </w:p>
        </w:tc>
      </w:tr>
      <w:tr w:rsidR="00724D73" w:rsidRPr="00AC375A" w:rsidTr="00D30770">
        <w:trPr>
          <w:trHeight w:val="274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24D73" w:rsidRPr="0074341C" w:rsidRDefault="00724D73" w:rsidP="00724D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41C">
              <w:rPr>
                <w:b/>
                <w:bCs/>
                <w:color w:val="000000"/>
                <w:sz w:val="20"/>
                <w:szCs w:val="20"/>
                <w:lang w:eastAsia="hr-HR"/>
              </w:rPr>
              <w:t>VIŠAK/MANJAK+NETO ZADUŽIVANJA/FINANCIRANJA + RASPOLOŽIVA SREDSTVA IZ PRETHODNIH GODINA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724D73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D30770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</w:t>
            </w:r>
            <w:r w:rsidR="00AC71D7">
              <w:rPr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724D73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24D73" w:rsidRPr="0052032A" w:rsidRDefault="00D30770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0,00</w:t>
            </w:r>
          </w:p>
        </w:tc>
      </w:tr>
    </w:tbl>
    <w:p w:rsidR="00D30770" w:rsidRPr="00D15CCE" w:rsidRDefault="00D30770" w:rsidP="00D07F8E">
      <w:pPr>
        <w:jc w:val="both"/>
        <w:rPr>
          <w:b/>
          <w:bCs/>
          <w:sz w:val="24"/>
          <w:szCs w:val="24"/>
        </w:rPr>
      </w:pPr>
    </w:p>
    <w:p w:rsidR="00F74882" w:rsidRPr="0074341C" w:rsidRDefault="00F74882" w:rsidP="00EC4875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 xml:space="preserve">Članak 2. </w:t>
      </w:r>
    </w:p>
    <w:p w:rsidR="00587BCB" w:rsidRPr="00DD6CAE" w:rsidRDefault="00F74882" w:rsidP="00DD6CAE">
      <w:pPr>
        <w:jc w:val="both"/>
        <w:rPr>
          <w:sz w:val="24"/>
          <w:szCs w:val="24"/>
        </w:rPr>
        <w:sectPr w:rsidR="00587BCB" w:rsidRPr="00DD6CA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341C">
        <w:rPr>
          <w:sz w:val="24"/>
          <w:szCs w:val="24"/>
        </w:rPr>
        <w:t xml:space="preserve">U članku 2. </w:t>
      </w:r>
      <w:r w:rsidR="00F9616C">
        <w:rPr>
          <w:sz w:val="24"/>
          <w:szCs w:val="24"/>
        </w:rPr>
        <w:t>Prihodi i rashodi te primi</w:t>
      </w:r>
      <w:r w:rsidRPr="0074341C">
        <w:rPr>
          <w:sz w:val="24"/>
          <w:szCs w:val="24"/>
        </w:rPr>
        <w:t>ci i izdaci po ekonomskoj klasifikaciji utvrđeni u Računu prihoda i ras</w:t>
      </w:r>
      <w:r w:rsidR="00E916D3">
        <w:rPr>
          <w:sz w:val="24"/>
          <w:szCs w:val="24"/>
        </w:rPr>
        <w:t>hoda, Računu financiranja za 2020</w:t>
      </w:r>
      <w:r w:rsidRPr="0074341C">
        <w:rPr>
          <w:sz w:val="24"/>
          <w:szCs w:val="24"/>
        </w:rPr>
        <w:t>. godinu i Pregledu raspoloživih sredstava iz prethodnih godina  povećava</w:t>
      </w:r>
      <w:r w:rsidR="00A01D2C">
        <w:rPr>
          <w:sz w:val="24"/>
          <w:szCs w:val="24"/>
        </w:rPr>
        <w:t>ju se i smanjuju, kako slijedi</w:t>
      </w:r>
      <w:r w:rsidR="00122EE6">
        <w:rPr>
          <w:sz w:val="24"/>
          <w:szCs w:val="24"/>
        </w:rPr>
        <w:t>:</w:t>
      </w:r>
    </w:p>
    <w:p w:rsidR="00FD15D1" w:rsidRPr="00AE3DDB" w:rsidRDefault="00FD15D1" w:rsidP="003D05E9">
      <w:pPr>
        <w:rPr>
          <w:rFonts w:asciiTheme="minorHAnsi" w:hAnsiTheme="minorHAnsi" w:cstheme="minorHAnsi"/>
          <w:sz w:val="4"/>
          <w:szCs w:val="4"/>
          <w:lang w:eastAsia="hr-HR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873"/>
        <w:gridCol w:w="7207"/>
        <w:gridCol w:w="1506"/>
        <w:gridCol w:w="1613"/>
        <w:gridCol w:w="993"/>
        <w:gridCol w:w="1558"/>
      </w:tblGrid>
      <w:tr w:rsidR="000A2788" w:rsidRPr="00F63A8C" w:rsidTr="00122EE6">
        <w:trPr>
          <w:trHeight w:val="80"/>
          <w:tblHeader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A2788" w:rsidRPr="00F63A8C" w:rsidRDefault="000A2788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A2788" w:rsidRPr="00F63A8C" w:rsidRDefault="000A2788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A2788" w:rsidRPr="00F63A8C" w:rsidRDefault="000A2788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A2788" w:rsidRDefault="000A2788" w:rsidP="000A278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PROMJENA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A2788" w:rsidRPr="00F63A8C" w:rsidRDefault="000A2788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F63A8C" w:rsidRPr="00F63A8C" w:rsidTr="00122EE6">
        <w:trPr>
          <w:trHeight w:val="358"/>
          <w:tblHeader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KONTA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0A278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0A278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F63A8C" w:rsidRPr="00F63A8C" w:rsidTr="000A2788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0A2788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19.668.097,00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-658.274,00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-3.3%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19.009.823,00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Prihodi od poreza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10.122.871,00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-950.000,00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-9.4%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9.172.871,00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611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Porez i prirez na dohodak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2.890.871,00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2.890.871,00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613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Porezi na imovinu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7.100.000,00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-950.000,00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-13.4%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6.150.000,00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614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Porezi na robu i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132.000,00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132.000,00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Pomoći iz inozemstva i od subjekata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382.253,00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382.253,00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633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Pomoći proračunu iz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374.253,00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374.253,00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634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Pomoći od izvanproračunskih korisnika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8.000,00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8.000,00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638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Pomoći iz državnog proračuna temeljem prijenosa EU sredstava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Prihodi od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1.757.760,00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281.726,00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16.0%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2.039.486,00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641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od 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27.000,00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27.000,00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642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od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1.730.760,00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281.726,00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16.3%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2.012.486,00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</w:t>
            </w:r>
            <w:r w:rsidR="00122EE6">
              <w:rPr>
                <w:rFonts w:eastAsia="Times New Roman"/>
                <w:b/>
                <w:bCs/>
                <w:lang w:eastAsia="hr-HR"/>
              </w:rPr>
              <w:t>i od uprav.</w:t>
            </w:r>
            <w:r w:rsidR="000A2788">
              <w:rPr>
                <w:rFonts w:eastAsia="Times New Roman"/>
                <w:b/>
                <w:bCs/>
                <w:lang w:eastAsia="hr-HR"/>
              </w:rPr>
              <w:t xml:space="preserve"> i admin.</w:t>
            </w:r>
            <w:r w:rsidR="00122EE6">
              <w:rPr>
                <w:rFonts w:eastAsia="Times New Roman"/>
                <w:b/>
                <w:bCs/>
                <w:lang w:eastAsia="hr-HR"/>
              </w:rPr>
              <w:t xml:space="preserve"> pristojbi, prist.</w:t>
            </w:r>
            <w:r w:rsidRPr="00F63A8C">
              <w:rPr>
                <w:rFonts w:eastAsia="Times New Roman"/>
                <w:b/>
                <w:bCs/>
                <w:lang w:eastAsia="hr-HR"/>
              </w:rPr>
              <w:t xml:space="preserve"> po posebnim propisima i naknada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7.133.213,00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-0.1%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7.128.213,00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651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Upravne i administrativne pristojbe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425.000,00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652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po posebnim propisima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458.213,00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453.213,00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653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Komunalni doprinosi i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6.250.000,00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6.250.000,00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663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Donacije od pravnih i fizičkih osoba izvan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68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Kazne, upravne mjere i ostali prihodi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22.000,00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68.2%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37.000,00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681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Kazne i upravne mjere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150.0%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683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Ostali prihodi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12.000,00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12.000,00</w:t>
            </w:r>
          </w:p>
        </w:tc>
      </w:tr>
      <w:tr w:rsidR="000A2788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7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290.000,00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290.000,00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Prihodi od prodaje neproizvedene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711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od prodaje materijalne imovine - prirodnih bogatstava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290.000,00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290.000,00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Prihodi od prodaje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721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od prodaje građevinskih objekata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723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Prihodi od prodaje prijevoznih sredstava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</w:tr>
      <w:tr w:rsidR="000A2788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16.178.282,00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-773.203,00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-4.8%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15.405.079,00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2.009.000,00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-1.8%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1.973.000,00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311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Plaće (Bruto)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1.650.000,00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1.650.000,00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312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Ostali 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90.000,00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-22.2%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313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Doprinosi na plaće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269.000,00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-5.9%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253.000,00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7.386.781,00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12.250,00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0.2%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7.399.031,00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321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102.500,00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-9.8%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92.500,00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938.000,00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-3.2%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908.000,00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5.680.080,00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109.250,00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1.9%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5.789.330,00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324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Naknade troškova osobama izvan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16.000,00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-12.5%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14.000,00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650.201,00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-8.5%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595.201,00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88.400,00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-17.100,00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-19.3%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71.300,00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342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37.400,00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-14.100,00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-37.7%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23.300,00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343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Ostali 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51.000,00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-5.9%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48.000,00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2.831.400,00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4.1%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2.948.400,00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351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Subvencije trgovačkim društvima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2.105.400,00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3.7%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2.183.400,00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Subvencije trgovačk</w:t>
            </w:r>
            <w:r w:rsidR="000A2788">
              <w:rPr>
                <w:rFonts w:eastAsia="Times New Roman"/>
                <w:lang w:eastAsia="hr-HR"/>
              </w:rPr>
              <w:t>im društvima, poljopr.</w:t>
            </w:r>
            <w:r w:rsidRPr="00F63A8C">
              <w:rPr>
                <w:rFonts w:eastAsia="Times New Roman"/>
                <w:lang w:eastAsia="hr-HR"/>
              </w:rPr>
              <w:t xml:space="preserve"> i obrtnicima izvan javnog sektora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726.000,00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39.000,00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5.4%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765.000,00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1.142.203,00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-64.353,00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-5.6%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1.077.850,00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363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726.000,00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726.000,00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416.203,00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-64.353,00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-15.5%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351.850,00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639.200,00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-14.1%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549.200,00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639.200,00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-14.1%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549.200,00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2.081.298,00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-695.000,00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-33.4%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1.386.298,00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1.046.298,00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1.046.298,00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383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Kazne, penali i naknade štete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385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Izvanredni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83.3%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386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Kapitalne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1.000.000,00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-720.000,00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-72.0%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280.000,00</w:t>
            </w:r>
          </w:p>
        </w:tc>
      </w:tr>
      <w:tr w:rsidR="000A2788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25.242.940,00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378.150,00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1.5%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F63A8C">
              <w:rPr>
                <w:rFonts w:eastAsia="Times New Roman"/>
                <w:b/>
                <w:bCs/>
                <w:color w:val="FFFFFF"/>
                <w:lang w:eastAsia="hr-HR"/>
              </w:rPr>
              <w:t>25.621.090,00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41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Rashodi za nabavu neproizvedene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411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Materijalna imovina - prirodna bogatstva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25.000,00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25.217.940,00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378.150,00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1.5%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F63A8C">
              <w:rPr>
                <w:rFonts w:eastAsia="Times New Roman"/>
                <w:b/>
                <w:bCs/>
                <w:lang w:eastAsia="hr-HR"/>
              </w:rPr>
              <w:t>25.596.090,00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18.480.690,00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577.150,00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3.1%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19.057.840,00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6.324.000,00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-214.000,00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-3.4%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6.110.000,00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Prijevozna sredstva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10.000,00</w:t>
            </w:r>
          </w:p>
        </w:tc>
      </w:tr>
      <w:tr w:rsidR="00F63A8C" w:rsidRPr="00F63A8C" w:rsidTr="000A2788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403.250,00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3.7%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8C" w:rsidRPr="00F63A8C" w:rsidRDefault="00F63A8C" w:rsidP="00F63A8C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F63A8C">
              <w:rPr>
                <w:rFonts w:eastAsia="Times New Roman"/>
                <w:lang w:eastAsia="hr-HR"/>
              </w:rPr>
              <w:t>418.250,00</w:t>
            </w:r>
          </w:p>
        </w:tc>
      </w:tr>
    </w:tbl>
    <w:p w:rsidR="00A01D2C" w:rsidRDefault="00A01D2C" w:rsidP="003D05E9">
      <w:pPr>
        <w:rPr>
          <w:rFonts w:asciiTheme="minorHAnsi" w:hAnsiTheme="minorHAnsi" w:cstheme="minorHAnsi"/>
          <w:sz w:val="16"/>
          <w:szCs w:val="16"/>
          <w:lang w:eastAsia="hr-HR"/>
        </w:rPr>
      </w:pPr>
    </w:p>
    <w:p w:rsidR="00122EE6" w:rsidRDefault="00122EE6" w:rsidP="003D05E9">
      <w:pPr>
        <w:rPr>
          <w:rFonts w:asciiTheme="minorHAnsi" w:hAnsiTheme="minorHAnsi" w:cstheme="minorHAnsi"/>
          <w:sz w:val="16"/>
          <w:szCs w:val="16"/>
          <w:lang w:eastAsia="hr-HR"/>
        </w:rPr>
      </w:pPr>
    </w:p>
    <w:tbl>
      <w:tblPr>
        <w:tblW w:w="13727" w:type="dxa"/>
        <w:tblLayout w:type="fixed"/>
        <w:tblLook w:val="04A0" w:firstRow="1" w:lastRow="0" w:firstColumn="1" w:lastColumn="0" w:noHBand="0" w:noVBand="1"/>
      </w:tblPr>
      <w:tblGrid>
        <w:gridCol w:w="928"/>
        <w:gridCol w:w="7861"/>
        <w:gridCol w:w="1384"/>
        <w:gridCol w:w="1309"/>
        <w:gridCol w:w="851"/>
        <w:gridCol w:w="1394"/>
      </w:tblGrid>
      <w:tr w:rsidR="003875C9" w:rsidRPr="00FC4689" w:rsidTr="00122EE6">
        <w:trPr>
          <w:trHeight w:val="317"/>
        </w:trPr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BROJ</w:t>
            </w:r>
          </w:p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KONTA</w:t>
            </w:r>
          </w:p>
        </w:tc>
        <w:tc>
          <w:tcPr>
            <w:tcW w:w="7861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VRSTA PRIHODA / RASHODA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PLANIRANO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3875C9" w:rsidRPr="004C045A" w:rsidRDefault="003875C9" w:rsidP="00387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PROMJENA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NOVI IZNOS</w:t>
            </w:r>
          </w:p>
        </w:tc>
      </w:tr>
      <w:tr w:rsidR="003875C9" w:rsidRPr="00FC4689" w:rsidTr="00122EE6">
        <w:trPr>
          <w:trHeight w:val="293"/>
        </w:trPr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7861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122E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IZNOS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875C9" w:rsidRPr="004C045A" w:rsidRDefault="003875C9" w:rsidP="00122E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%</w:t>
            </w:r>
          </w:p>
        </w:tc>
        <w:tc>
          <w:tcPr>
            <w:tcW w:w="1394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</w:tr>
      <w:tr w:rsidR="00FC4689" w:rsidRPr="00FC4689" w:rsidTr="00122EE6">
        <w:trPr>
          <w:trHeight w:val="255"/>
        </w:trPr>
        <w:tc>
          <w:tcPr>
            <w:tcW w:w="13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C4689" w:rsidRPr="004C045A" w:rsidRDefault="00FC468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B. RAČUN ZADUŽIVANJA/FINANCIRANJA</w:t>
            </w:r>
          </w:p>
        </w:tc>
      </w:tr>
      <w:tr w:rsidR="00403BEF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Primici od financijske imovine i zaduživanja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95170E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7</w:t>
            </w:r>
            <w:r w:rsidR="00403BEF"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.500.000,00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0.0%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03BEF" w:rsidRPr="004C045A" w:rsidRDefault="0066376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7</w:t>
            </w:r>
            <w:r w:rsidR="00403BEF"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.500.000,00</w:t>
            </w:r>
          </w:p>
        </w:tc>
      </w:tr>
      <w:tr w:rsidR="00403BEF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84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Primici od zaduživanja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66376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  <w:r w:rsidR="00403BEF"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.500.000,00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0.0%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C045A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  <w:r w:rsidR="00403BEF"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.500.000,00</w:t>
            </w:r>
          </w:p>
        </w:tc>
      </w:tr>
      <w:tr w:rsidR="00B42D20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B42D20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842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663766" w:rsidP="00403B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Primljeni krediti i zajmovi od kreditnih i ostalih financijskih institucija u javnom sektoru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122EE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663766" w:rsidRPr="004C045A">
              <w:rPr>
                <w:rFonts w:asciiTheme="minorHAnsi" w:hAnsiTheme="minorHAnsi" w:cstheme="minorHAnsi"/>
                <w:sz w:val="21"/>
                <w:szCs w:val="21"/>
              </w:rPr>
              <w:t>.500.000,00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122EE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663766" w:rsidP="004C04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  <w:r w:rsidR="004C045A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20" w:rsidRPr="004C045A" w:rsidRDefault="0066376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4.500.000,00</w:t>
            </w:r>
          </w:p>
        </w:tc>
      </w:tr>
      <w:tr w:rsidR="00403BEF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844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 xml:space="preserve">Primljeni krediti i zajmovi od </w:t>
            </w:r>
            <w:r w:rsidR="00663766"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kreditnih i ostalih finan.</w:t>
            </w: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 xml:space="preserve"> institucija izvan javnog sektora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122EE6" w:rsidP="00122E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3.000.000</w:t>
            </w:r>
            <w:r w:rsidR="00403BEF" w:rsidRPr="004C045A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663766" w:rsidP="006637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03BEF" w:rsidRPr="004C045A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403BEF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0.0%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EF" w:rsidRPr="004C045A" w:rsidRDefault="00663766" w:rsidP="00403BE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3.000</w:t>
            </w:r>
            <w:r w:rsidR="00403BEF" w:rsidRPr="004C045A">
              <w:rPr>
                <w:rFonts w:asciiTheme="minorHAnsi" w:hAnsiTheme="minorHAnsi" w:cstheme="minorHAnsi"/>
                <w:sz w:val="21"/>
                <w:szCs w:val="21"/>
              </w:rPr>
              <w:t>.000,00</w:t>
            </w:r>
          </w:p>
        </w:tc>
      </w:tr>
      <w:tr w:rsidR="00122EE6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Izdaci za financijsku imovinu i otplate zajmova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 w:line="240" w:lineRule="auto"/>
              <w:jc w:val="right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</w:rPr>
              <w:t>356.000,00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-300.000,00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-84.3%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56.000,00</w:t>
            </w:r>
          </w:p>
        </w:tc>
      </w:tr>
      <w:tr w:rsidR="00122EE6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54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Izdaci za otplatu glavnice primljenih kredita i zajmova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-84.3%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56.000,00</w:t>
            </w:r>
          </w:p>
        </w:tc>
      </w:tr>
      <w:tr w:rsidR="00122EE6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542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Otplata glavnice primljenih kredita i zajmova od kreditnih i ostalih fin. institucija u javn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Default="00122EE6" w:rsidP="00122EE6">
            <w:pPr>
              <w:spacing w:after="0"/>
              <w:jc w:val="right"/>
            </w:pPr>
            <w:r>
              <w:t>300.000,00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Default="00122EE6" w:rsidP="00122EE6">
            <w:pPr>
              <w:spacing w:after="0"/>
              <w:jc w:val="right"/>
            </w:pPr>
            <w:r>
              <w:t>-300.000,00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Default="00122EE6" w:rsidP="00122EE6">
            <w:pPr>
              <w:spacing w:after="0"/>
              <w:jc w:val="right"/>
            </w:pPr>
            <w:r>
              <w:t>-100%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EE6" w:rsidRDefault="00122EE6" w:rsidP="00122EE6">
            <w:pPr>
              <w:spacing w:after="0"/>
              <w:jc w:val="right"/>
            </w:pPr>
            <w:r>
              <w:t>0,00</w:t>
            </w:r>
          </w:p>
        </w:tc>
      </w:tr>
      <w:tr w:rsidR="00122EE6" w:rsidRPr="00FC468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544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4C045A" w:rsidRDefault="00122EE6" w:rsidP="00122EE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Otplata glavnice primljenih kredita i zajmova od kreditnih i ostalih fin. institucija izvan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56.000,00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0.0%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56.000,00</w:t>
            </w:r>
          </w:p>
        </w:tc>
      </w:tr>
    </w:tbl>
    <w:p w:rsidR="003875C9" w:rsidRDefault="003875C9" w:rsidP="003D05E9">
      <w:pPr>
        <w:rPr>
          <w:rFonts w:asciiTheme="minorHAnsi" w:hAnsiTheme="minorHAnsi" w:cstheme="minorHAnsi"/>
          <w:lang w:eastAsia="hr-HR"/>
        </w:rPr>
      </w:pPr>
    </w:p>
    <w:p w:rsidR="00122EE6" w:rsidRDefault="00122EE6" w:rsidP="003D05E9">
      <w:pPr>
        <w:rPr>
          <w:rFonts w:asciiTheme="minorHAnsi" w:hAnsiTheme="minorHAnsi" w:cstheme="minorHAnsi"/>
          <w:lang w:eastAsia="hr-HR"/>
        </w:rPr>
      </w:pPr>
    </w:p>
    <w:tbl>
      <w:tblPr>
        <w:tblW w:w="12710" w:type="dxa"/>
        <w:tblLook w:val="04A0" w:firstRow="1" w:lastRow="0" w:firstColumn="1" w:lastColumn="0" w:noHBand="0" w:noVBand="1"/>
      </w:tblPr>
      <w:tblGrid>
        <w:gridCol w:w="928"/>
        <w:gridCol w:w="6160"/>
        <w:gridCol w:w="1559"/>
        <w:gridCol w:w="1217"/>
        <w:gridCol w:w="1350"/>
        <w:gridCol w:w="1506"/>
      </w:tblGrid>
      <w:tr w:rsidR="003875C9" w:rsidRPr="003875C9" w:rsidTr="00122EE6">
        <w:trPr>
          <w:trHeight w:val="351"/>
        </w:trPr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BROJ</w:t>
            </w:r>
          </w:p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KONTA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3875C9" w:rsidRPr="003875C9" w:rsidRDefault="003875C9" w:rsidP="00387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PROMJENA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NOVI IZNOS</w:t>
            </w:r>
          </w:p>
        </w:tc>
      </w:tr>
      <w:tr w:rsidR="003875C9" w:rsidRPr="003875C9" w:rsidTr="00122EE6">
        <w:trPr>
          <w:trHeight w:val="259"/>
        </w:trPr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6160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PLANIRANO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875C9" w:rsidRPr="003875C9" w:rsidRDefault="003875C9" w:rsidP="009517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POSTOTAK</w:t>
            </w:r>
          </w:p>
        </w:tc>
        <w:tc>
          <w:tcPr>
            <w:tcW w:w="1496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3875C9" w:rsidRPr="003875C9" w:rsidTr="00122EE6">
        <w:trPr>
          <w:trHeight w:val="255"/>
        </w:trPr>
        <w:tc>
          <w:tcPr>
            <w:tcW w:w="12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C. RASPOLOŽIVA SREDSTVA IZ PRETHODNIH GODINA</w:t>
            </w:r>
          </w:p>
        </w:tc>
      </w:tr>
      <w:tr w:rsidR="00122EE6" w:rsidRPr="003875C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Vlastiti izvori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 w:line="240" w:lineRule="auto"/>
              <w:jc w:val="right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</w:rPr>
              <w:t>14.319.125,00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-36.779,00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-0.3%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14.282.346,00</w:t>
            </w:r>
          </w:p>
        </w:tc>
      </w:tr>
      <w:tr w:rsidR="00122EE6" w:rsidRPr="003875C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Rezultat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14.319.125,00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-36.779,00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14.282.346,00</w:t>
            </w:r>
          </w:p>
        </w:tc>
      </w:tr>
      <w:tr w:rsidR="00122EE6" w:rsidRPr="003875C9" w:rsidTr="00122EE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lang w:eastAsia="hr-HR"/>
              </w:rPr>
              <w:t>922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Pr="003875C9" w:rsidRDefault="00122EE6" w:rsidP="00122EE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lang w:eastAsia="hr-HR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14.319.125,00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-36.779,00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center"/>
            </w:pPr>
            <w:r>
              <w:t>-0.3%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6" w:rsidRDefault="00122EE6" w:rsidP="00122EE6">
            <w:pPr>
              <w:spacing w:after="0"/>
              <w:jc w:val="right"/>
            </w:pPr>
            <w:r>
              <w:t>14.282.346,00</w:t>
            </w:r>
          </w:p>
        </w:tc>
      </w:tr>
    </w:tbl>
    <w:p w:rsidR="00122EE6" w:rsidRDefault="00122EE6" w:rsidP="00567B1D">
      <w:pPr>
        <w:spacing w:after="60"/>
        <w:jc w:val="both"/>
        <w:rPr>
          <w:sz w:val="24"/>
          <w:szCs w:val="24"/>
        </w:rPr>
      </w:pPr>
    </w:p>
    <w:p w:rsidR="00A0543F" w:rsidRDefault="00517268" w:rsidP="00517268">
      <w:pPr>
        <w:jc w:val="both"/>
        <w:rPr>
          <w:sz w:val="24"/>
          <w:szCs w:val="24"/>
        </w:rPr>
      </w:pPr>
      <w:r w:rsidRPr="00517268">
        <w:rPr>
          <w:sz w:val="24"/>
          <w:szCs w:val="24"/>
        </w:rPr>
        <w:t xml:space="preserve">U članku 2. </w:t>
      </w:r>
      <w:r w:rsidRPr="00517268">
        <w:rPr>
          <w:rFonts w:asciiTheme="minorHAnsi" w:hAnsiTheme="minorHAnsi"/>
          <w:sz w:val="24"/>
          <w:szCs w:val="24"/>
        </w:rPr>
        <w:t xml:space="preserve">Prihodi i rashodi </w:t>
      </w:r>
      <w:r w:rsidRPr="00517268">
        <w:rPr>
          <w:sz w:val="24"/>
          <w:szCs w:val="24"/>
        </w:rPr>
        <w:t xml:space="preserve">te primici i izdaci </w:t>
      </w:r>
      <w:r w:rsidRPr="00517268">
        <w:rPr>
          <w:rFonts w:asciiTheme="minorHAnsi" w:hAnsiTheme="minorHAnsi"/>
          <w:sz w:val="24"/>
          <w:szCs w:val="24"/>
        </w:rPr>
        <w:t xml:space="preserve">po izvorima financiranja </w:t>
      </w:r>
      <w:r w:rsidRPr="00517268">
        <w:rPr>
          <w:sz w:val="24"/>
          <w:szCs w:val="24"/>
        </w:rPr>
        <w:t>utvrđeni u Računu prihoda i rashoda, Računu financiranja za 2020. godinu i Pregledu raspoloživih sredstava iz prethodnih godina  povećavaju se i smanjuju, kako slijedi:</w:t>
      </w:r>
    </w:p>
    <w:tbl>
      <w:tblPr>
        <w:tblW w:w="12705" w:type="dxa"/>
        <w:tblLayout w:type="fixed"/>
        <w:tblLook w:val="04A0" w:firstRow="1" w:lastRow="0" w:firstColumn="1" w:lastColumn="0" w:noHBand="0" w:noVBand="1"/>
      </w:tblPr>
      <w:tblGrid>
        <w:gridCol w:w="1066"/>
        <w:gridCol w:w="6305"/>
        <w:gridCol w:w="1559"/>
        <w:gridCol w:w="1418"/>
        <w:gridCol w:w="851"/>
        <w:gridCol w:w="1506"/>
      </w:tblGrid>
      <w:tr w:rsidR="00A0543F" w:rsidRPr="00A0543F" w:rsidTr="00B04AAE">
        <w:trPr>
          <w:trHeight w:val="235"/>
          <w:tblHeader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PROMIJENA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B04AAE" w:rsidRPr="00A0543F" w:rsidTr="00B04AAE">
        <w:trPr>
          <w:trHeight w:val="151"/>
          <w:tblHeader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KONTA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B04AAE" w:rsidRPr="00A0543F" w:rsidTr="00B04AA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41.777.222,00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-695.053,00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-1,66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41.082.169,00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10.647.081,00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-504.581,00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-4,74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10.142.500,00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10.647.081,00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-504.581,00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-4,74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10.142.500,00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4.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8.408.763,00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-173.693,00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-2,07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8.235.070,00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2.250.000,00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2.250.000,00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4.230.000,00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-230.000,00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-5,44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4.000.000,00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473.693,00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76.307,00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16,11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550.000,00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300.000,00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4.6. NAKNADA ZA LEGALIZACIJU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50.000,00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4.7. 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60,00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4.8. VODNI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160.000,00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 xml:space="preserve">Izvor  4.9. </w:t>
            </w:r>
            <w:r w:rsidR="00430266">
              <w:rPr>
                <w:rFonts w:eastAsia="Times New Roman"/>
                <w:color w:val="000000"/>
                <w:lang w:eastAsia="hr-HR"/>
              </w:rPr>
              <w:t>NAKNADA ZA GRADNJU</w:t>
            </w:r>
            <w:r w:rsidRPr="00A0543F">
              <w:rPr>
                <w:rFonts w:eastAsia="Times New Roman"/>
                <w:color w:val="000000"/>
                <w:lang w:eastAsia="hr-HR"/>
              </w:rPr>
              <w:t xml:space="preserve">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925.000,00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4.A. ŠUMSKI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5.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382.253,00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382.253,00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374.253,00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374.253,00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5.3. 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8.000,00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6.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6.1.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250.000,00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7. PRIHODI OD PRODAJE ILI ZAMJENE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7.1.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290.000,00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8. NAMJENSKI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7.500.000,00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7.500.000,00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7.500.000,00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7.500.000,00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9. VIŠAK SREDSTAVA PRENESEN IZ RANIJIH GODINA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14.299.125,00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-16.779,00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-0,12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14.282.346,00</w:t>
            </w:r>
          </w:p>
        </w:tc>
      </w:tr>
      <w:tr w:rsidR="00A0543F" w:rsidRPr="00A0543F" w:rsidTr="00A0543F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14.299.125,00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-16.779,00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-0,12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14.282.346,00</w:t>
            </w:r>
          </w:p>
        </w:tc>
      </w:tr>
    </w:tbl>
    <w:p w:rsidR="00A0543F" w:rsidRPr="00567B1D" w:rsidRDefault="00A0543F" w:rsidP="00567B1D">
      <w:pPr>
        <w:spacing w:after="0" w:line="240" w:lineRule="auto"/>
        <w:jc w:val="both"/>
        <w:rPr>
          <w:sz w:val="16"/>
          <w:szCs w:val="16"/>
        </w:rPr>
      </w:pPr>
    </w:p>
    <w:p w:rsidR="00F647E8" w:rsidRPr="00F647E8" w:rsidRDefault="00F647E8" w:rsidP="00F647E8">
      <w:pPr>
        <w:jc w:val="both"/>
        <w:rPr>
          <w:rFonts w:asciiTheme="minorHAnsi" w:hAnsiTheme="minorHAnsi"/>
          <w:sz w:val="24"/>
          <w:szCs w:val="24"/>
        </w:rPr>
      </w:pPr>
      <w:r w:rsidRPr="00517268">
        <w:rPr>
          <w:sz w:val="24"/>
          <w:szCs w:val="24"/>
        </w:rPr>
        <w:t xml:space="preserve">U članku 2. </w:t>
      </w:r>
      <w:r w:rsidRPr="00517268">
        <w:rPr>
          <w:rFonts w:asciiTheme="minorHAnsi" w:hAnsiTheme="minorHAnsi"/>
          <w:sz w:val="24"/>
          <w:szCs w:val="24"/>
        </w:rPr>
        <w:t xml:space="preserve">Prihodi i rashodi </w:t>
      </w:r>
      <w:r w:rsidRPr="00517268">
        <w:rPr>
          <w:sz w:val="24"/>
          <w:szCs w:val="24"/>
        </w:rPr>
        <w:t xml:space="preserve">te primici i izdaci </w:t>
      </w:r>
      <w:r w:rsidRPr="00517268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funkcijskoj klasifikaciji</w:t>
      </w:r>
      <w:r w:rsidRPr="00517268">
        <w:rPr>
          <w:rFonts w:asciiTheme="minorHAnsi" w:hAnsiTheme="minorHAnsi"/>
          <w:sz w:val="24"/>
          <w:szCs w:val="24"/>
        </w:rPr>
        <w:t xml:space="preserve"> </w:t>
      </w:r>
      <w:r w:rsidRPr="00517268">
        <w:rPr>
          <w:sz w:val="24"/>
          <w:szCs w:val="24"/>
        </w:rPr>
        <w:t>utvrđeni u Računu prihoda i rashoda, Računu financiranja za 2020. godinu i Pregledu raspoloživih sredstava iz prethodnih godina  povećavaju se i smanjuju, kako slijedi: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311"/>
        <w:gridCol w:w="6344"/>
        <w:gridCol w:w="1506"/>
        <w:gridCol w:w="1754"/>
        <w:gridCol w:w="1418"/>
        <w:gridCol w:w="1701"/>
      </w:tblGrid>
      <w:tr w:rsidR="00B75C5F" w:rsidRPr="00A313AF" w:rsidTr="00567B1D">
        <w:trPr>
          <w:trHeight w:val="303"/>
          <w:tblHeader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PROMIJENA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B75C5F" w:rsidRPr="00A313AF" w:rsidTr="00B75C5F">
        <w:trPr>
          <w:trHeight w:val="187"/>
          <w:tblHeader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K</w:t>
            </w:r>
            <w:r w:rsidR="00A313AF" w:rsidRPr="00A313AF">
              <w:rPr>
                <w:rFonts w:eastAsia="Times New Roman"/>
                <w:b/>
                <w:bCs/>
                <w:lang w:eastAsia="hr-HR"/>
              </w:rPr>
              <w:t>ONTA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A313AF" w:rsidRPr="00A313AF" w:rsidTr="00B75C5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41.777.222,00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-695.053,00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-1,66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41.082.169,00</w:t>
            </w:r>
          </w:p>
        </w:tc>
      </w:tr>
      <w:tr w:rsidR="00A313AF" w:rsidRPr="00A313AF" w:rsidTr="00A313AF">
        <w:trPr>
          <w:trHeight w:val="30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356.000,00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-300.000,00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-84,27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56.000,00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4.617.601,00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-43.000,00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-0,93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4.574.601,00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224.401,00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11,14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249.401,00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0131 Opće usluge vezane za službenike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2.110.000,00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2.064.000,00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2.142.000,00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2.155.000,00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137.900,00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-25,38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102.900,00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0170 Transakcije vezane za javni dug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3.300,00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3.300,00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02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125.698,00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125.698,00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125.698,00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125.698,00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03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947.000,00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942.000,00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855.000,00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855.000,00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Funkcijska klas.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 0360 Rashodi za javni red i sigurnost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92.000,00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87.000,00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3.825.983,00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-355.353,00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-9,29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3.470.630,00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2.340.900,00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2.114.900,00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1.062.130,00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-12,24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932.130,00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172.953,00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173.600,00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0485 Istraživanje i razvoj: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250.000,00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 Zaštita okoliša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1.385.000,00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-44,77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765.000,00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1.385.000,00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-44,77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765.000,00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23.361.600,00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76.150,00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23.437.750,00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12.055.250,00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12.055.250,00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2.231.000,00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-0,99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2.209.000,00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6.187.950,00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35.900,00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6.223.850,00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Funk. kl.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 0660 Rashodi vezani za </w:t>
            </w:r>
            <w:r>
              <w:rPr>
                <w:rFonts w:eastAsia="Times New Roman"/>
                <w:color w:val="000000"/>
                <w:lang w:eastAsia="hr-HR"/>
              </w:rPr>
              <w:t>stan.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2.887.400,00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62.250,00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2.949.650,00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07 Zdravstvo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-10,00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45.000,00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45.000,00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 "Rekreacija, kultura i religija"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50.000,00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Funk. kl.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 0860 "Rashodi za rekreaciju, kulturu i religiju koji nisu drugdje svrstani"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6.815.140,00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557.150,00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8,18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7.372.290,00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6.225.940,00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627.150,00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6.853.090,00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176.200,00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191.200,00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181.000,00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-22,10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141.000,00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0922 Više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0941 Prvi stupanj visoke naobrazbe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217.000,00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-23,04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167.000,00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188.200,00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188.200,00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1012 Invaliditet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85.000,00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71.200,00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71.200,00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F. kl.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 1</w:t>
            </w:r>
            <w:r>
              <w:rPr>
                <w:rFonts w:eastAsia="Times New Roman"/>
                <w:color w:val="000000"/>
                <w:lang w:eastAsia="hr-HR"/>
              </w:rPr>
              <w:t>070 Socijalna pomoć stan.</w:t>
            </w:r>
            <w:r w:rsidR="00A313AF" w:rsidRPr="00A313AF">
              <w:rPr>
                <w:rFonts w:eastAsia="Times New Roman"/>
                <w:color w:val="000000"/>
                <w:lang w:eastAsia="hr-HR"/>
              </w:rPr>
              <w:t xml:space="preserve"> koje nije obuhvaćen</w:t>
            </w:r>
            <w:r>
              <w:rPr>
                <w:rFonts w:eastAsia="Times New Roman"/>
                <w:color w:val="000000"/>
                <w:lang w:eastAsia="hr-HR"/>
              </w:rPr>
              <w:t>o redovnim socijalnim prog.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20.000,00</w:t>
            </w:r>
          </w:p>
        </w:tc>
      </w:tr>
      <w:tr w:rsidR="00A313AF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</w:tr>
    </w:tbl>
    <w:p w:rsidR="00F647E8" w:rsidRPr="009506EA" w:rsidRDefault="00F647E8" w:rsidP="009506EA">
      <w:pPr>
        <w:tabs>
          <w:tab w:val="left" w:pos="1305"/>
        </w:tabs>
        <w:rPr>
          <w:lang w:eastAsia="hr-HR"/>
        </w:rPr>
        <w:sectPr w:rsidR="00F647E8" w:rsidRPr="009506EA" w:rsidSect="000A0B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7268" w:rsidRPr="006E2A29" w:rsidRDefault="00517268" w:rsidP="006E2A29">
      <w:pPr>
        <w:spacing w:after="0" w:line="240" w:lineRule="auto"/>
        <w:jc w:val="both"/>
        <w:rPr>
          <w:b/>
          <w:bCs/>
          <w:color w:val="FFFFFF"/>
          <w:lang w:eastAsia="hr-HR"/>
        </w:rPr>
      </w:pPr>
    </w:p>
    <w:p w:rsidR="00F74882" w:rsidRPr="0074341C" w:rsidRDefault="00F74882" w:rsidP="00D80359">
      <w:pPr>
        <w:pStyle w:val="Odlomakpopisa"/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POSEBNI DIO</w:t>
      </w:r>
    </w:p>
    <w:p w:rsidR="00F74882" w:rsidRPr="0074341C" w:rsidRDefault="00F74882" w:rsidP="006E2A29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3.</w:t>
      </w:r>
    </w:p>
    <w:p w:rsidR="00F74882" w:rsidRDefault="00DD6A4E" w:rsidP="00F96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</w:t>
      </w:r>
      <w:r w:rsidR="00F74882" w:rsidRPr="0074341C">
        <w:rPr>
          <w:sz w:val="24"/>
          <w:szCs w:val="24"/>
        </w:rPr>
        <w:t>Izmje</w:t>
      </w:r>
      <w:r w:rsidR="00E916D3">
        <w:rPr>
          <w:sz w:val="24"/>
          <w:szCs w:val="24"/>
        </w:rPr>
        <w:t>nama i dopunama Proračuna za 2020</w:t>
      </w:r>
      <w:r w:rsidR="00F74882" w:rsidRPr="0074341C">
        <w:rPr>
          <w:sz w:val="24"/>
          <w:szCs w:val="24"/>
        </w:rPr>
        <w:t>. godinu rashodi poslovanja</w:t>
      </w:r>
      <w:r w:rsidR="002A26B2">
        <w:rPr>
          <w:sz w:val="24"/>
          <w:szCs w:val="24"/>
        </w:rPr>
        <w:t xml:space="preserve">, </w:t>
      </w:r>
      <w:r w:rsidR="00F74882" w:rsidRPr="0074341C">
        <w:rPr>
          <w:sz w:val="24"/>
          <w:szCs w:val="24"/>
        </w:rPr>
        <w:t>rashodi za nabavu nefinancijske imovine</w:t>
      </w:r>
      <w:r w:rsidR="002A26B2">
        <w:rPr>
          <w:sz w:val="24"/>
          <w:szCs w:val="24"/>
        </w:rPr>
        <w:t xml:space="preserve"> te izdaci za nefinancijsku imovinu</w:t>
      </w:r>
      <w:r w:rsidR="00F74882" w:rsidRPr="0074341C">
        <w:rPr>
          <w:sz w:val="24"/>
          <w:szCs w:val="24"/>
        </w:rPr>
        <w:t xml:space="preserve"> u ukupnom iznosu od </w:t>
      </w:r>
      <w:r w:rsidR="009C1B1C" w:rsidRPr="00F647E8">
        <w:rPr>
          <w:sz w:val="24"/>
          <w:szCs w:val="24"/>
        </w:rPr>
        <w:t>4</w:t>
      </w:r>
      <w:r w:rsidR="00E916D3" w:rsidRPr="00F647E8">
        <w:rPr>
          <w:sz w:val="24"/>
          <w:szCs w:val="24"/>
        </w:rPr>
        <w:t>1.</w:t>
      </w:r>
      <w:r w:rsidR="00AE3DDB">
        <w:rPr>
          <w:sz w:val="24"/>
          <w:szCs w:val="24"/>
        </w:rPr>
        <w:t>082.169</w:t>
      </w:r>
      <w:r w:rsidR="003875C9" w:rsidRPr="00F647E8">
        <w:rPr>
          <w:sz w:val="24"/>
          <w:szCs w:val="24"/>
        </w:rPr>
        <w:t>,00</w:t>
      </w:r>
      <w:r w:rsidR="00F74882" w:rsidRPr="00F647E8">
        <w:rPr>
          <w:sz w:val="24"/>
          <w:szCs w:val="24"/>
        </w:rPr>
        <w:t xml:space="preserve"> kuna, iskazani prema organizacijskoj, programskoj, ekonomskoj i funkcijskoj klasifikaciji te izvorima </w:t>
      </w:r>
      <w:r w:rsidR="00F74882" w:rsidRPr="0074341C">
        <w:rPr>
          <w:sz w:val="24"/>
          <w:szCs w:val="24"/>
        </w:rPr>
        <w:t xml:space="preserve">financiranja, raspoređuju se po nositeljima i programima u Posebnom dijelu Izmjena i </w:t>
      </w:r>
      <w:r w:rsidR="009C78B1">
        <w:rPr>
          <w:sz w:val="24"/>
          <w:szCs w:val="24"/>
        </w:rPr>
        <w:t>dopuna Proračuna, kako slijedi</w:t>
      </w:r>
      <w:r w:rsidR="000319E3">
        <w:rPr>
          <w:sz w:val="24"/>
          <w:szCs w:val="24"/>
        </w:rPr>
        <w:t>:</w:t>
      </w:r>
    </w:p>
    <w:p w:rsidR="000319E3" w:rsidRPr="0074341C" w:rsidRDefault="000319E3" w:rsidP="00F9616C">
      <w:pPr>
        <w:jc w:val="both"/>
        <w:rPr>
          <w:sz w:val="24"/>
          <w:szCs w:val="24"/>
        </w:rPr>
        <w:sectPr w:rsidR="000319E3" w:rsidRPr="00743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BEF" w:rsidRDefault="00403BEF" w:rsidP="006E2A29">
      <w:pPr>
        <w:jc w:val="both"/>
        <w:rPr>
          <w:b/>
          <w:bCs/>
        </w:rPr>
      </w:pPr>
    </w:p>
    <w:tbl>
      <w:tblPr>
        <w:tblW w:w="14406" w:type="dxa"/>
        <w:tblInd w:w="-284" w:type="dxa"/>
        <w:tblLook w:val="04A0" w:firstRow="1" w:lastRow="0" w:firstColumn="1" w:lastColumn="0" w:noHBand="0" w:noVBand="1"/>
      </w:tblPr>
      <w:tblGrid>
        <w:gridCol w:w="873"/>
        <w:gridCol w:w="8058"/>
        <w:gridCol w:w="1506"/>
        <w:gridCol w:w="1471"/>
        <w:gridCol w:w="992"/>
        <w:gridCol w:w="1506"/>
      </w:tblGrid>
      <w:tr w:rsidR="00567B1D" w:rsidRPr="00567B1D" w:rsidTr="00FA22DF">
        <w:trPr>
          <w:trHeight w:val="398"/>
          <w:tblHeader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567B1D" w:rsidRPr="00567B1D" w:rsidRDefault="00567B1D" w:rsidP="00567B1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PROMIJENA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567B1D" w:rsidRPr="00567B1D" w:rsidTr="00FA22DF">
        <w:trPr>
          <w:trHeight w:val="222"/>
          <w:tblHeader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KONTA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567B1D" w:rsidRPr="00567B1D" w:rsidRDefault="00FA22DF" w:rsidP="00FA22D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41.777.222,00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-695.053,00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-1,66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>41.082.169,00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Razdjel 001 OPĆINSKO VIJEĆE I IZVRŠNO TIJELO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362.301,00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-2,76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352.301,00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Glava 00101 OPĆINSKO VIJEĆE I IZVRŠNO TIJELO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362.301,00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-2,76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352.301,00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1001 JAVNA UPRAVA I ADMINISTRACIJA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362.301,00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-2,76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352.301,00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NAKNADE ZA RAD ČLANOVA VIJEĆA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101.901,00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101.901,00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FINANCIRANJE POLITIČKIH STRANAKA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33.600,00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ODRŽAVANJE INTERNET STRANICA OPĆINE ROGOZNICA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TROŠAK UREĐENJA I TISKANJA SLUŽBENOG GLASNIKA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A100005 TROŠAK REPREZENTACIJE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A100006 RASHODI PROTOKOLA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A100007 OBILJEŽAVANJE ZNAČAJNIJIH DATUMA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-33,56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-33,56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-33,56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-33,56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-33,56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-59,70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-21,19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55.800,00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A100008 PRORAČUNSKA PRIČUVA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Izvanredni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Razdjel 002 JEDINSTVENI UPRAVNI ODJEL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41.414.921,00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-685.053,00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-1,65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40.729.868,00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Glava 00201 JEDINSTVENI UPRAVNI ODJEL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41.414.921,00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-685.053,00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-1,65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FFFFFF"/>
                <w:lang w:eastAsia="hr-HR"/>
              </w:rPr>
              <w:t>40.729.868,00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1001 JAVNA UPRAVA I ADMINISTRACIJA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4.344.000,00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-0,87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4.306.000,00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A100009 REDOVNA DJELATNOST JEDINSTVENOG UPRAVNOG ODJELA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4.180.500,00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-0,77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4.148.500,00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4.180.500,00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-0,77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4.148.500,00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0131 Opće usluge vezane za službenike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2.110.000,00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-2,18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2.110.000,00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-46.000,00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-2,18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2.009.000,00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-1,79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1.973.000,00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Plaće (Bruto)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1.650.000,00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1.650.000,00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-22,22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Doprinosi na plaće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-5,95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-9,90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91.000,00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-9,90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91.000,00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2.070.500,00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2.084.500,00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2.070.500,00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2.084.500,00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1.673.500,00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1,02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1.690.500,00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1.013.000,00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1.030.000,00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380.500,00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341.000,00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341.000,00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Kazne, penali i naknade štete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A100010 STRUČNO OSPOSOBLJAVANJE BEZ ZASNIVANJA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-11,43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-21,05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-21,05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-21,05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-21,05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Naknade troškova osobama izvan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5.3. POMOĆI OD IZVANPRORAČUNSKIH KORISNIKA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Naknade troškova osobama izvan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A100011 ZAŠTITARSKE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0360 Rashodi za javni red i sigurnost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-5,43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NABAVA UREDSKE I RAČUNALNE OPREME TE SOFTWARE-a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1,85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1,85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1,85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1,85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1,85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-41,18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1002 ORGANIZIRANJE I PROVOĐENJE ZAŠTITE I SPAŠAVANJA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980.698,00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980.698,00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ORGANIZIRANJE I OPREMANJE POSTROJBE CIVILNE ZAŠTITE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FINANCIRANJE PROTUPOŽARNE ZAŠTITE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FINANCIRANJE RADA HRVATSKOG CRVENOG KRIŽA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105.698,00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105.698,00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FINANCIRANJE RADA HGSS-a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1003 JAČANJE GOSPODARSTVA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SUFINANCIRANJE KAMATE PO PROGRAMU "PROJEKTI KREDITIRANJA PODUZETNIKA"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1004 POTICANJE RAZVOJA TURIZMA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261.800,00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-42,02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151.800,00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SUFINANCIJRANJE TURISTIČKE AMBULANTE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-70.000,00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KULTURNE MANIFESTACIJE U SKLOPU PROMICANJA TURISTIČKE SEZONE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SUFINANCIRANJE SLUŽBE HITNE MED.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146.800,00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146.800,00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77.130,00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77.130,00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77.130,00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77.130,00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77.130,00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77.130,00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77.130,00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77.130,00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77.130,00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77.130,00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69.670,00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69.670,00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69.670,00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69.670,00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69.670,00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69.670,00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69.670,00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69.670,00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69.670,00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69.670,00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A100005 SUFINANCI</w:t>
            </w:r>
            <w:r w:rsidR="002B0455">
              <w:rPr>
                <w:rFonts w:eastAsia="Times New Roman"/>
                <w:b/>
                <w:bCs/>
                <w:color w:val="000000"/>
                <w:lang w:eastAsia="hr-HR"/>
              </w:rPr>
              <w:t>RANJE TR. POLIC. SLUŽB.</w:t>
            </w: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NA ISPOMOĆI TIJEKOM TUR. SEZONE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1005 ZAŠTITA OKOLIŠA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1.444.300,00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-620.000,00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-42,93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824.300,00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NABAVA VOZILA ZA ODVOZ SMEĆA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59.300,00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Izdaci za otplatu glavnice primljenih kredita i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544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0170 Transakcije vezane za javni dug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3.300,00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Tekući projekt T100002 NABAVA KOMUNALNE OPREME I KOMUNALNIH VOZILA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-51,99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-59,68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-59,68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-59,68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-59,68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-59,68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229.750,00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229.750,00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229.750,00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229.750,00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229.750,00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229.750,00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Kapitalne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-720.000,00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-72,00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Tekući projekt T100004 SUBVENCIJA T.D. ŠKOVACIN ZA SANACIJU KOMUNALNOG OTPADA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1006 ODRŽAVANJE KOMUNALNE INFRASTRUKTURE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4.721.330,00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82.250,00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4.803.580,00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ODRŽAVANJE NERAZVRSTANIH CESTA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ODRŽAVANJE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1.150.000,00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4,35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53.693,00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86.307,00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53.693,00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86.307,00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53.693,00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86.307,00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53.693,00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86.307,00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53.693,00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36.307,00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67,62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34.253,00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34.253,00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34.253,00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34.253,00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34.253,00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2.054,00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-2.054,00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2.054,00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-2.054,00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2.054,00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-2.054,00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2.054,00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-2.054,00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2.054,00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-2.054,00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ODRŽAVANJE JAVNIH, ZELENIH POVRŠINA I GROBLJA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1.875.000,00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241.802,00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241.802,00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241.802,00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241.802,00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241.802,00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241.802,00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241.802,00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241.802,00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241.802,00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241.802,00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1.338.198,00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1.343.198,00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1.338.198,00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1.343.198,00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1.338.198,00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1.343.198,00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1.338.198,00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1.343.198,00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1.338.198,00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1.343.198,00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A100005 UREĐENJE NEKONCESIONIRANIH PLAŽA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800.330,00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-2,50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780.330,00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115.330,00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95,38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225.330,00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115.330,00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95,38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225.330,00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115.330,00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95,38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225.330,00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115.330,00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95,38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225.330,00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115.330,00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95,38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225.330,00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A100007 ODRŽAVANJE FONTANE I AKVARIJA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131,25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83.250,00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47.250,00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47.250,00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47.250,00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47.250,00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47.250,00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47.250,00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1007 GRADNJA KOMUNALNE INFRASTRUKTURE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14.865.000,00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-1,35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14.665.000,00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K100003 IZGRADNJA JAVNE RASVJETE NASELJE ROGOZNICA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67.850,00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67.850,00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K100006 UREĐENJE JAVNE POVRŠINE TRG I "RIVA"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11.474.000,00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11.474.000,00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1.454.000,00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1.454.000,00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1.454.000,00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1.454.000,00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1.324.000,00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1.324.000,00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1.324.000,00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1.324.000,00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4.6. NAKNADA ZA LEGALIZACIJU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-28,57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4.7. SPOMENIČKA RENTA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4.8. VODNI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160.000,00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4.A. ŠUMSKI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3.000.000,00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3.000.000,00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3.000.000,00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3.000.000,00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3.000.000,00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6.719.930,00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6.719.930,00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6.719.930,00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6.719.930,00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6.719.930,00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6.719.930,00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6.719.930,00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6.719.930,00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6.719.930,00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6.719.930,00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K100008 IZGRADNJA I UREĐENJE PLAŽA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K100012 IZGRADNJA NERAZVRSTANIH CESTA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1.330.000,00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-15,04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1.130.000,00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-19,51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1.025.000,00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-19,51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-19,51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1.025.000,00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-19,51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1.025.000,00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-19,51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7.1.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K100016 UREĐENJE JAVNIH POVRŠINA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30.900,00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K100017 IZGRADNJA JAVNE RASVJETE STUPIN ČELINA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402.500,00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K100019 IZGRADNJA JAVNE RASVJETE U NASELJU PODORLJAK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23.500,00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K100020 POLAGANJE KABELA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K100021 GRADNJA GROBLJA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Izvor  4.9. </w:t>
            </w:r>
            <w:r w:rsidR="00430266">
              <w:rPr>
                <w:rFonts w:eastAsia="Times New Roman"/>
                <w:b/>
                <w:bCs/>
                <w:color w:val="000000"/>
                <w:lang w:eastAsia="hr-HR"/>
              </w:rPr>
              <w:t>NAKNADA ZA GRADNJU</w:t>
            </w: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GROBLJA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K100022 UREĐENJE SANITARNOG ČVORA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K100023 UREĐENJE JEZERA ZMAJEVO OKO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6.1.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1008 RAZVOJ I SIGURNOST PROMETA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SUFINANCIRANJE DODATNIH LOKALNIH AUTOBUSNIH LINIJA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-28,89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64.000,00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1009 PROSTORNO UREĐENJE I UNAPREĐENJE STANOVANJA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7.136.303,00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-335.453,00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-4,70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6.800.850,00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UNAPREĐENJE STANOVANJA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125.600,00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125.600,00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PROSTORNI PLAN UREĐENJA OPĆINE I IZMJENE BR. 1.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78.250,00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78.250,00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K100006 MODERNIZACIJA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4.814.100,00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-6,52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-300.000,00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Izdaci za otplatu glavnice primljenih kredita i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-300.000,00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 xml:space="preserve">Otplata glavnice primljenih kredita i zajmova od </w:t>
            </w:r>
            <w:r w:rsidR="002B0455">
              <w:rPr>
                <w:rFonts w:eastAsia="Times New Roman"/>
                <w:lang w:eastAsia="hr-HR"/>
              </w:rPr>
              <w:t>kreditnih i ostalih fin.</w:t>
            </w:r>
            <w:r w:rsidRPr="00567B1D">
              <w:rPr>
                <w:rFonts w:eastAsia="Times New Roman"/>
                <w:lang w:eastAsia="hr-HR"/>
              </w:rPr>
              <w:t xml:space="preserve"> institucija u javn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-300.000,00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-14.100,00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Tekući projekt T100003 SUFINANCIRANJE V. C. SUPLJAK-DVORICA-KANICA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2.105.400,00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2.083.400,00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1.895.400,00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1.895.400,00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1.895.400,00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1.895.400,00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1.895.400,00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1.895.400,00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1.895.400,00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1.895.400,00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1.895.400,00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1.895.400,00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188.000,00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Tekući projekt T100004 SUFINANCIRANJE IZRADE ZEMLJIŠNIH KNJIGA ZA k.o. SEVID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12.953,00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4,99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13.600,00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1010 UPRAVLJANJE IMOVINOM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EVIDENTIRANJE NERAZVRSTANIH CESTA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0485 Istraživanje i razvoj: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K100003 OTKUP ZEMLJIŠTA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Materijalna imovina - prirodna bogatstva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K100005 STRATEGIJA UPRAVLJANJA I RASPOLAGANJA IMOVINOM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20.750,00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20.750,00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K100006 PROJEKTNA DOKUMENTACIJA ZA BUDUĆE GRADNJE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1011 ZAŠTITA, OČUVANJE I UNAPREĐENJE ZDRAVLJA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4,70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111.400,00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PROVOĐENJE GODIŠNJE DERATIZACIJE I DEZINSEKCIJE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2B0455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Funkcijska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0660 Rashodi vezani za stanovanje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56.400,00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17,73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66.400,00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FINANCIRANJE HIGIJENIČARSKIH USLUGA (ZBRINJAVANJE ŽIVOTINJA)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-11,11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KASTRACIJA ŽIVOTINJA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1012 ZAŠTITA I PROMICANJE PRAVA I INTERESA OSOBA S INVALIDITETOM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A100005 DONACIJE UDRUGAMA ZA PROMIC.PRAVA I INTERESA INVALIDNIH OSOBA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1012 Invaliditet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1013 RAZVOJ SPORTA I REKREACIJE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90.000,00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A100010 DONACIJE SPORTSKIM UDRUGAMA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A100011 DONACIJE UDRUGAMA CIVILNOG DRUŠTVA ZA REKREACIJU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A100012 PRIJEVOZ DJECE NA SPORTSKE AKTIVNOSTI U PRIMOŠTEN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1014 PROMICANJE KULTURE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SUFINANCIRANJE KULTURNIH MANIFESTACIJA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1015 PREDŠKOLSKI ODGOJ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6.230.940,00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627.150,00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10,07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6.858.090,00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SUFINANCIRANJE CIJENE DJEČJEG VRTIĆA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620.250,00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685.250,00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620.250,00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685.250,00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620.250,00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685.250,00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620.250,00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10,48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685.250,00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13,27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13,27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555.000,00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130.250,00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130.250,00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130.250,00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SUFINANCIRANJE PEDAGOGA I ODGAJATELJA U DJEČJEM VRTIĆU ORŠULA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DARIVANJE DJECE IZ VRTIĆA ZA SV. NIKOLU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IZGRADNJA I OPREMANJE OBJEKTA DJEČJEG VRTIĆA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5.465.690,00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562.150,00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10,29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6.027.840,00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-185.831,00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-74,33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-185.831,00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-74,33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64.169,00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-185.831,00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-74,33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-185.831,00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-74,33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64.169,00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14.169,00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14.169,00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-80,00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134.253,00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134.253,00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134.253,00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134.253,00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134.253,00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134.253,00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6.1.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5.165.690,00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613.728,00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5.779.418,00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5.165.690,00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613.728,00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5.779.418,00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5.165.690,00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613.728,00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5.779.418,00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5.165.690,00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613.728,00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11,88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5.779.418,00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3.665.690,00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613.728,00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16,74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4.279.418,00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1.500.000,00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1.500.000,00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1016 OSNOVNO I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372.200,00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352.200,00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TEKUĆE POMOĆI OSNOVNOJ ŠKOLI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26.200,00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SUFINANCIRANJE PREDSTAVA ZA UČENIKE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A100005 FINANCIRANJE PROGRAMA EKO-ŠKOLE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A100006 SUFINANCIRANJE CIJENE PRIJEVOZA UČENIKA SREDNJIH ŠKOLA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163.000,00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-24,54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123.000,00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A100008 POMOĆ MATURANTIMA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0922 Više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A100010 SUFINANCIRANJE TROŠKOVA UČENIKA KOJI BORAVE IZVAN ŠKŽ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18.000,00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A100011 SUFINANCIRANJE ŠKOLSKIH UDŽBENIKA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Kapitalni projekt K100001 IZGRADNJA SPORTSKE DVORANE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115.000,00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1017 VISOKO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FINANCIRANJE CIJENE PRIJEVOZA STUDENATA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0941 Prvi stupanj visoke naobrazbe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-23,04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167.000,00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Program 1018 SOCIJALNA SKRB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181.200,00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A100001 POMOĆ ZA TROŠKOVE STANOVANJA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31.200,00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A100002 NAKNADA ZA OPREMU ZA NOVOROĐENČAD U NOVCU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80.000,00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A100003 POMOĆ SOCIJALNO UGROŽENIMA U NOVCU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FA22DF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F. kl.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 1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070 Socijalna pomoć stan.</w:t>
            </w:r>
            <w:r w:rsidR="00567B1D" w:rsidRPr="00567B1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koje nije obuhvaćeno redovnim socijalnim programima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20.000,00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Aktivnost A100004 POMOĆ SOCIJALNO UGROŽENIMA U NARAVI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10.000,00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67B1D">
              <w:rPr>
                <w:rFonts w:eastAsia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67B1D">
              <w:rPr>
                <w:rFonts w:eastAsia="Times New Roman"/>
                <w:b/>
                <w:bCs/>
                <w:lang w:eastAsia="hr-HR"/>
              </w:rPr>
              <w:t>40.000,00</w:t>
            </w:r>
          </w:p>
        </w:tc>
      </w:tr>
      <w:tr w:rsidR="00567B1D" w:rsidRPr="00567B1D" w:rsidTr="00FA22DF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1D" w:rsidRPr="00567B1D" w:rsidRDefault="00567B1D" w:rsidP="00567B1D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67B1D">
              <w:rPr>
                <w:rFonts w:eastAsia="Times New Roman"/>
                <w:lang w:eastAsia="hr-HR"/>
              </w:rPr>
              <w:t>40.000,00</w:t>
            </w:r>
          </w:p>
        </w:tc>
      </w:tr>
    </w:tbl>
    <w:p w:rsidR="00567B1D" w:rsidRDefault="00567B1D" w:rsidP="006E2A29">
      <w:pPr>
        <w:jc w:val="both"/>
        <w:rPr>
          <w:b/>
          <w:bCs/>
        </w:rPr>
      </w:pPr>
    </w:p>
    <w:p w:rsidR="00C16753" w:rsidRDefault="00C16753" w:rsidP="006E2A29">
      <w:pPr>
        <w:jc w:val="both"/>
        <w:rPr>
          <w:b/>
          <w:bCs/>
        </w:rPr>
      </w:pPr>
    </w:p>
    <w:p w:rsidR="007C0A7A" w:rsidRDefault="007C0A7A" w:rsidP="006E2A29">
      <w:pPr>
        <w:jc w:val="both"/>
        <w:rPr>
          <w:b/>
          <w:bCs/>
        </w:rPr>
      </w:pPr>
    </w:p>
    <w:p w:rsidR="00C113BA" w:rsidRDefault="00C113BA" w:rsidP="006E2A29">
      <w:pPr>
        <w:jc w:val="both"/>
        <w:rPr>
          <w:b/>
          <w:bCs/>
        </w:rPr>
        <w:sectPr w:rsidR="00C113BA" w:rsidSect="00EC43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74882" w:rsidRPr="0074341C" w:rsidRDefault="00F74882" w:rsidP="00FA0BFB">
      <w:pPr>
        <w:pStyle w:val="Odlomakpopisa"/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PLAN RAZVOJNIH PROGRAMA</w:t>
      </w:r>
    </w:p>
    <w:p w:rsidR="00F74882" w:rsidRPr="0074341C" w:rsidRDefault="00F74882" w:rsidP="00D3593C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4.</w:t>
      </w:r>
    </w:p>
    <w:p w:rsidR="00F74882" w:rsidRPr="0074341C" w:rsidRDefault="00F74882" w:rsidP="000F1818">
      <w:pPr>
        <w:jc w:val="both"/>
        <w:rPr>
          <w:sz w:val="24"/>
          <w:szCs w:val="24"/>
        </w:rPr>
      </w:pPr>
      <w:r w:rsidRPr="0074341C">
        <w:rPr>
          <w:sz w:val="24"/>
          <w:szCs w:val="24"/>
        </w:rPr>
        <w:t>Plan razv</w:t>
      </w:r>
      <w:r w:rsidR="00E916D3">
        <w:rPr>
          <w:sz w:val="24"/>
          <w:szCs w:val="24"/>
        </w:rPr>
        <w:t>ojnih programa za razdoblje 2020</w:t>
      </w:r>
      <w:r w:rsidR="000D1BC3">
        <w:rPr>
          <w:sz w:val="24"/>
          <w:szCs w:val="24"/>
        </w:rPr>
        <w:t>.</w:t>
      </w:r>
      <w:r w:rsidR="00684159">
        <w:rPr>
          <w:sz w:val="24"/>
          <w:szCs w:val="24"/>
        </w:rPr>
        <w:t xml:space="preserve"> </w:t>
      </w:r>
      <w:r w:rsidR="00E916D3">
        <w:rPr>
          <w:sz w:val="24"/>
          <w:szCs w:val="24"/>
        </w:rPr>
        <w:t>- 2022</w:t>
      </w:r>
      <w:r w:rsidR="00F9616C">
        <w:rPr>
          <w:sz w:val="24"/>
          <w:szCs w:val="24"/>
        </w:rPr>
        <w:t>. godine mijenja se u dijelu</w:t>
      </w:r>
      <w:r w:rsidR="00E916D3">
        <w:rPr>
          <w:sz w:val="24"/>
          <w:szCs w:val="24"/>
        </w:rPr>
        <w:t xml:space="preserve"> koji se odnosi na 2020</w:t>
      </w:r>
      <w:r w:rsidRPr="0074341C">
        <w:rPr>
          <w:sz w:val="24"/>
          <w:szCs w:val="24"/>
        </w:rPr>
        <w:t>. godinu i glas</w:t>
      </w:r>
      <w:r w:rsidR="0074341C">
        <w:rPr>
          <w:sz w:val="24"/>
          <w:szCs w:val="24"/>
        </w:rPr>
        <w:t>i</w:t>
      </w:r>
      <w:r w:rsidRPr="0074341C">
        <w:rPr>
          <w:sz w:val="24"/>
          <w:szCs w:val="24"/>
        </w:rPr>
        <w:t xml:space="preserve"> kako je utvrđeno u Izmjenama i dopunama Plana koji čini sastavni dio ovih Izmjena i dopuna Proračuna. </w:t>
      </w: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12DEE">
      <w:pPr>
        <w:rPr>
          <w:rFonts w:ascii="ArialMT" w:hAnsi="ArialMT" w:cs="ArialMT"/>
          <w:sz w:val="20"/>
          <w:szCs w:val="20"/>
        </w:rPr>
        <w:sectPr w:rsidR="00F74882" w:rsidSect="009241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577" w:type="dxa"/>
        <w:tblLook w:val="04A0" w:firstRow="1" w:lastRow="0" w:firstColumn="1" w:lastColumn="0" w:noHBand="0" w:noVBand="1"/>
      </w:tblPr>
      <w:tblGrid>
        <w:gridCol w:w="709"/>
        <w:gridCol w:w="851"/>
        <w:gridCol w:w="1085"/>
        <w:gridCol w:w="2600"/>
        <w:gridCol w:w="1276"/>
        <w:gridCol w:w="1276"/>
        <w:gridCol w:w="1154"/>
        <w:gridCol w:w="830"/>
        <w:gridCol w:w="2126"/>
        <w:gridCol w:w="887"/>
        <w:gridCol w:w="920"/>
        <w:gridCol w:w="887"/>
      </w:tblGrid>
      <w:tr w:rsidR="004470A5" w:rsidRPr="004470A5" w:rsidTr="00F81B6C">
        <w:trPr>
          <w:trHeight w:val="91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cilja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Program/ aktivnost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programa /aktivnosti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Polazna vrijednost 2019.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Ciljana vrijednost 2020.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D6746E">
              <w:rPr>
                <w:b/>
                <w:bCs/>
                <w:sz w:val="16"/>
                <w:szCs w:val="16"/>
                <w:lang w:eastAsia="hr-HR"/>
              </w:rPr>
              <w:t>Odg. za prov mjere (org Kl)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 1. RAZVOJ KONKURENTNOG I ODRŽIVOG GOSPODARSTVA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1.1. Jačanje komunalne infrastrukture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875.000,00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Organiziranje i opremanje postrojbe civilne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zadovoljavajuća opremljenost civilne zaštite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855.000,00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visina štete uzrokovane požarom/broj intervencija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rada HGSS-a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intervencija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4.721.330,00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82.250,00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4.803.580,00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865.000,00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intervencija sanacija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rasvjetnih mjesta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3.680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Održavanje javnih, zelenih površina i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1.870.000,00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1.875.000,00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površina uređenih zelenih površina u općinskom području (m2)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Uređenje nekoncesioniranih plaža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800.330,00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780.330,00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uređenih plaža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Održavanje fontane i akvarija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83.250,00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intervencija sanacija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GRADNJA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14.865.000,00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14.665.000,00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javne rasvjete Naselje Rogoznica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67.850,00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67.850,00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11/89%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0/89%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Uređenje javne površine "Riva"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11.474.000,00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11.474.000,00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i uređenje plaža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101.250,00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površina uređenih plaža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3.000 m²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1.130.000,00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površina novog asfalta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6.380 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11.380 m²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Uređenje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260.900,00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260.900,00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javne rasvjete Stupin Čelina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402.500,00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0/78%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66/90%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javne rasvjete u Naselju Podorljak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0/78%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4/79%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Polaganje kabela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dužina položenih kabela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800 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Gradnja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Uređenje sanitarnog čvora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Uređenje jezera ZMAJEVO OKO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RAZVOJ I SIGURNOST PROMETA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F81B6C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dodatnih lokalnih autobusnih linija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 dodatnih lokalnih linija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F81B6C">
        <w:trPr>
          <w:trHeight w:val="57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PROSTORNO UREĐENE I UNAPREĐENJE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6.919.500,00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-336.100,00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6.583.400,00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Modernizacija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4.814.100,00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-314.100,00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5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T100003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v. c. Suplja-Dvornica-Kanica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2.105.400,00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-22.000,00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2.083.400,00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4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UPRAVLJANJE IMOVINOM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350.750,00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350.750,00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Evidentiranje nerazvrstanih cesta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evidentiranih nerazvrstanih cesta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Otkup zemljišta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površina otkupljenog zemljišta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2.307 m²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Strategija upravljanja i raspolaganja imovinom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20.750,00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Projektna dokumentacija za buduće gradnje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1.1.30.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35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1.2. Razvoj malog i srednjeg poduzetništva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JAČANJE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F81B6C">
        <w:trPr>
          <w:trHeight w:val="60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kamate po programu "projekti kreditiranja poduzetnika"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odobrenih subvencija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F81B6C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PROSTORNO UREĐENE I UNAPREĐENJE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Izmjena i dopuna prostornog plana uređenja Općine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plana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CILJ 2. UNAPREĐENJE KVALITETE ŽIVOTA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2.1. Poticanje zdravijeg načina života i unapređenje zdravstvene zaštite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turističke ambulante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povećanja  korisnika ambulante u vrijeme turističke sezone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F81B6C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</w:t>
            </w:r>
            <w:r w:rsidR="004470A5" w:rsidRPr="004470A5">
              <w:rPr>
                <w:rFonts w:eastAsia="Times New Roman"/>
                <w:sz w:val="16"/>
                <w:szCs w:val="16"/>
                <w:lang w:eastAsia="hr-HR"/>
              </w:rPr>
              <w:t>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Športska natjecanja u sklopu prezentacije turističke sezone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športskih natjecanja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Službe hitne medicinske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povećanja  korisnika Službe hitne medicinske pomoći u vrijeme turističke sezone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106.400,00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Provođenje godišnje deratizacije i dezinsekcije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56.400,00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akcija godišnje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higijeničarskih usluga (zbrinjavanje životinja)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zbrinutih životinja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F81B6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  <w:r w:rsidR="00F81B6C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2.2. Očuvanje, obnova i zaštita prirodne i kulturne baštine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Kulturne manifestacije u sklopu promicanja turističke sezone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kulturnih manifestacija tijekom turističke sezone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1.444.300,00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-720.000,00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724.300,00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Nabava vozila za odvoz smeća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vozila za odvoz smeća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Nabava komunalne opreme za odvoz smeća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1.385.000,00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-720.000,00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opremljenost komunalnom opremom (%)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kulturnih manifestacija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2.2.5.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kulturnih manifestacija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2.3. Poboljšanje kvalit. života ciljanih/ ugroženih skupina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rada hrvatskog Crvenog križa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korisnika, broj pruženih usluga korisnicima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 I PROMICANJE PRAVA I INTERESA OSOBA S INVALIDITETOM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Donacije udrugama za promicanje prava i interesa invalidnih osoba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članova, broj održanih javnih tribina i radionica za članove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101.200,00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Pomoć za troškove stanovanje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visina pokrića troškova po korisniku u %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Pomoć socijalno ugroženima u novcu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korisnika, pokriće troškova u %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7/5%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10/5%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Pomoć socijalno ugroženima u naravi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2.3.5.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korisnika, pokriće troškova u %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6/95%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10/95%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 3. RAZVOJ LJUDSKIH POTENCIJALA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3.1. Unapređenje postojećeg obrazovnog sustava i usklađivanje s tržišnim potrebama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6.230.940,00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627.150,00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6.858.090,00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i opremanje objekta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5.465.690,00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562.150,00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6.027.840,00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cijene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620.250,00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685.250,00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pedagoga u dječjem vrtiću ORŠULA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polaznika po pedagogu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Darivanje djece iz vrtića za Sv. Nikolu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OSNOVNO I SREDNJOŠKOLSKO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372.200,00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352.200,00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Tekuće pomoći osnovnoj školi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26.200,00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26.200,00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predstava za učenike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programa eko-škola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cijene prijevoza učenika srednjih 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Pomoć maturantima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troškova učenika koji borave izvan ŠKŽ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Sufinanciranje školskih udžbenika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sufinanciranja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Izgradnja sportske dvorane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Financiranje cijene prijevoza studenata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3.1.13.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4470A5" w:rsidRPr="004470A5" w:rsidTr="004470A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3.2. Poticanje rasta broja stanovn.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4470A5" w:rsidRPr="004470A5" w:rsidTr="004470A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Naknada za opremu za novorođenčad  u novcu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3.2.1.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povećanje broja novorođenih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</w:tbl>
    <w:p w:rsidR="00EF6A22" w:rsidRDefault="00EF6A22" w:rsidP="00EF6A22">
      <w:pPr>
        <w:tabs>
          <w:tab w:val="left" w:pos="11280"/>
        </w:tabs>
        <w:rPr>
          <w:rFonts w:cs="ArialMT"/>
          <w:sz w:val="16"/>
          <w:szCs w:val="16"/>
        </w:rPr>
      </w:pPr>
    </w:p>
    <w:p w:rsidR="00915FB6" w:rsidRPr="00A20F39" w:rsidRDefault="00915FB6" w:rsidP="00A20F39">
      <w:pPr>
        <w:tabs>
          <w:tab w:val="left" w:pos="11280"/>
        </w:tabs>
        <w:rPr>
          <w:rFonts w:ascii="ArialMT" w:hAnsi="ArialMT" w:cs="ArialMT"/>
          <w:sz w:val="20"/>
          <w:szCs w:val="20"/>
        </w:rPr>
        <w:sectPr w:rsidR="00915FB6" w:rsidRPr="00A20F39" w:rsidSect="00EC43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74882" w:rsidRPr="003C7E57" w:rsidRDefault="00F74882" w:rsidP="00CC093F">
      <w:pPr>
        <w:rPr>
          <w:b/>
          <w:bCs/>
        </w:rPr>
      </w:pPr>
    </w:p>
    <w:p w:rsidR="00F74882" w:rsidRPr="0074341C" w:rsidRDefault="00F74882" w:rsidP="00FA0BFB">
      <w:pPr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ZAVRŠNA ODREDBA</w:t>
      </w:r>
    </w:p>
    <w:p w:rsidR="00F74882" w:rsidRPr="0074341C" w:rsidRDefault="00F74882" w:rsidP="002A50EB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5.</w:t>
      </w:r>
    </w:p>
    <w:p w:rsidR="00F74882" w:rsidRPr="0074341C" w:rsidRDefault="00F74882" w:rsidP="00D3593C">
      <w:pPr>
        <w:jc w:val="both"/>
        <w:rPr>
          <w:sz w:val="24"/>
          <w:szCs w:val="24"/>
        </w:rPr>
      </w:pPr>
      <w:r w:rsidRPr="0074341C">
        <w:rPr>
          <w:sz w:val="24"/>
          <w:szCs w:val="24"/>
        </w:rPr>
        <w:t>Ov</w:t>
      </w:r>
      <w:r w:rsidR="00B01E60">
        <w:rPr>
          <w:sz w:val="24"/>
          <w:szCs w:val="24"/>
        </w:rPr>
        <w:t>e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>I</w:t>
      </w:r>
      <w:r w:rsidR="00FA22DF">
        <w:rPr>
          <w:sz w:val="24"/>
          <w:szCs w:val="24"/>
        </w:rPr>
        <w:t>I</w:t>
      </w:r>
      <w:r w:rsidR="00B01E60">
        <w:rPr>
          <w:sz w:val="24"/>
          <w:szCs w:val="24"/>
        </w:rPr>
        <w:t>.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>I</w:t>
      </w:r>
      <w:r w:rsidRPr="0074341C">
        <w:rPr>
          <w:sz w:val="24"/>
          <w:szCs w:val="24"/>
        </w:rPr>
        <w:t>zmjen</w:t>
      </w:r>
      <w:r w:rsidR="00B01E60">
        <w:rPr>
          <w:sz w:val="24"/>
          <w:szCs w:val="24"/>
        </w:rPr>
        <w:t>e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 xml:space="preserve">i dopune </w:t>
      </w:r>
      <w:r w:rsidRPr="0074341C">
        <w:rPr>
          <w:sz w:val="24"/>
          <w:szCs w:val="24"/>
        </w:rPr>
        <w:t>Pr</w:t>
      </w:r>
      <w:r w:rsidR="005516E7">
        <w:rPr>
          <w:sz w:val="24"/>
          <w:szCs w:val="24"/>
        </w:rPr>
        <w:t>oračuna Općine Rogoznica za 2020</w:t>
      </w:r>
      <w:r w:rsidRPr="0074341C">
        <w:rPr>
          <w:sz w:val="24"/>
          <w:szCs w:val="24"/>
        </w:rPr>
        <w:t>. godinu stupa</w:t>
      </w:r>
      <w:r w:rsidR="00B01E60">
        <w:rPr>
          <w:sz w:val="24"/>
          <w:szCs w:val="24"/>
        </w:rPr>
        <w:t>ju</w:t>
      </w:r>
      <w:r w:rsidRPr="0074341C">
        <w:rPr>
          <w:sz w:val="24"/>
          <w:szCs w:val="24"/>
        </w:rPr>
        <w:t xml:space="preserve"> na snagu osmog dana od dana objave u "Službenom vjesniku </w:t>
      </w:r>
      <w:r w:rsidR="00736484">
        <w:rPr>
          <w:sz w:val="24"/>
          <w:szCs w:val="24"/>
        </w:rPr>
        <w:t>Općine Rogoznica</w:t>
      </w:r>
      <w:r w:rsidRPr="0074341C">
        <w:rPr>
          <w:sz w:val="24"/>
          <w:szCs w:val="24"/>
        </w:rPr>
        <w:t>".</w:t>
      </w:r>
    </w:p>
    <w:p w:rsidR="00F74882" w:rsidRPr="0074341C" w:rsidRDefault="00F74882" w:rsidP="00D3593C">
      <w:pPr>
        <w:jc w:val="both"/>
        <w:rPr>
          <w:b/>
          <w:bCs/>
          <w:sz w:val="24"/>
          <w:szCs w:val="24"/>
        </w:rPr>
      </w:pPr>
    </w:p>
    <w:p w:rsidR="0074341C" w:rsidRDefault="0074341C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74882" w:rsidRPr="00506F9A" w:rsidRDefault="00152022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4F0E5D">
        <w:rPr>
          <w:rFonts w:asciiTheme="minorHAnsi" w:hAnsiTheme="minorHAnsi" w:cstheme="minorHAnsi"/>
          <w:sz w:val="24"/>
          <w:szCs w:val="24"/>
        </w:rPr>
        <w:t>KLASA: 400-08/19-80/4</w:t>
      </w:r>
      <w:r w:rsidRPr="004B7956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 xml:space="preserve">        </w:t>
      </w:r>
      <w:r w:rsidR="00F74882" w:rsidRPr="00506F9A">
        <w:rPr>
          <w:rFonts w:cs="Times New Roman"/>
          <w:sz w:val="24"/>
          <w:szCs w:val="24"/>
          <w:lang w:eastAsia="hr-HR"/>
        </w:rPr>
        <w:t xml:space="preserve">OPĆINSKO VIJEĆE                   </w:t>
      </w:r>
      <w:r w:rsidR="000D211C" w:rsidRPr="00506F9A">
        <w:rPr>
          <w:rFonts w:cs="Times New Roman"/>
          <w:sz w:val="24"/>
          <w:szCs w:val="24"/>
          <w:lang w:eastAsia="hr-HR"/>
        </w:rPr>
        <w:t xml:space="preserve">  </w:t>
      </w:r>
      <w:r w:rsidR="00F74882" w:rsidRPr="00506F9A">
        <w:rPr>
          <w:rFonts w:cs="Times New Roman"/>
          <w:sz w:val="24"/>
          <w:szCs w:val="24"/>
          <w:lang w:eastAsia="hr-HR"/>
        </w:rPr>
        <w:t>PREDSJEDNIK:</w:t>
      </w:r>
    </w:p>
    <w:p w:rsidR="00F74882" w:rsidRPr="000D211C" w:rsidRDefault="00363E60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506F9A">
        <w:rPr>
          <w:rFonts w:cs="Times New Roman"/>
          <w:sz w:val="24"/>
          <w:szCs w:val="24"/>
          <w:lang w:eastAsia="hr-HR"/>
        </w:rPr>
        <w:t>URBROJ</w:t>
      </w:r>
      <w:r w:rsidR="00DC6522">
        <w:rPr>
          <w:rFonts w:cs="Times New Roman"/>
          <w:sz w:val="24"/>
          <w:szCs w:val="24"/>
          <w:lang w:eastAsia="hr-HR"/>
        </w:rPr>
        <w:t>: 2182/12-01/20</w:t>
      </w:r>
      <w:r w:rsidR="00FA22DF">
        <w:rPr>
          <w:rFonts w:cs="Times New Roman"/>
          <w:sz w:val="24"/>
          <w:szCs w:val="24"/>
          <w:lang w:eastAsia="hr-HR"/>
        </w:rPr>
        <w:t>-3</w:t>
      </w:r>
      <w:r w:rsidR="00F74882" w:rsidRPr="00506F9A">
        <w:rPr>
          <w:rFonts w:cs="Times New Roman"/>
          <w:sz w:val="24"/>
          <w:szCs w:val="24"/>
          <w:lang w:eastAsia="hr-HR"/>
        </w:rPr>
        <w:t xml:space="preserve">                       </w:t>
      </w:r>
      <w:r w:rsidR="00F74882" w:rsidRPr="000D211C">
        <w:rPr>
          <w:rFonts w:cs="Times New Roman"/>
          <w:sz w:val="24"/>
          <w:szCs w:val="24"/>
          <w:lang w:eastAsia="hr-HR"/>
        </w:rPr>
        <w:t xml:space="preserve">OPĆINE ROGOZNICA                </w:t>
      </w:r>
      <w:r w:rsidR="008E69F2">
        <w:rPr>
          <w:rFonts w:cs="Times New Roman"/>
          <w:sz w:val="24"/>
          <w:szCs w:val="24"/>
          <w:lang w:eastAsia="hr-HR"/>
        </w:rPr>
        <w:t>Ivana Lovrić</w:t>
      </w:r>
      <w:r w:rsidR="00F74882" w:rsidRPr="000D211C">
        <w:rPr>
          <w:rFonts w:cs="Times New Roman"/>
          <w:sz w:val="24"/>
          <w:szCs w:val="24"/>
          <w:lang w:eastAsia="hr-HR"/>
        </w:rPr>
        <w:t>,</w:t>
      </w:r>
      <w:r w:rsidR="00730B3D">
        <w:rPr>
          <w:rFonts w:cs="Times New Roman"/>
          <w:sz w:val="24"/>
          <w:szCs w:val="24"/>
          <w:lang w:eastAsia="hr-HR"/>
        </w:rPr>
        <w:t xml:space="preserve"> </w:t>
      </w:r>
      <w:r w:rsidR="00F74882" w:rsidRPr="000D211C">
        <w:rPr>
          <w:rFonts w:cs="Times New Roman"/>
          <w:sz w:val="24"/>
          <w:szCs w:val="24"/>
          <w:lang w:eastAsia="hr-HR"/>
        </w:rPr>
        <w:t>v.r.</w:t>
      </w:r>
    </w:p>
    <w:p w:rsidR="00F74882" w:rsidRPr="00CE6747" w:rsidRDefault="00F74882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CE6747">
        <w:rPr>
          <w:rFonts w:cs="Times New Roman"/>
          <w:sz w:val="24"/>
          <w:szCs w:val="24"/>
          <w:lang w:eastAsia="hr-HR"/>
        </w:rPr>
        <w:t xml:space="preserve">Rogoznica, </w:t>
      </w:r>
      <w:r w:rsidR="00FA22DF">
        <w:rPr>
          <w:rFonts w:cs="Times New Roman"/>
          <w:sz w:val="24"/>
          <w:szCs w:val="24"/>
          <w:lang w:eastAsia="hr-HR"/>
        </w:rPr>
        <w:t>3</w:t>
      </w:r>
      <w:r w:rsidR="00DC6522">
        <w:rPr>
          <w:rFonts w:cs="Times New Roman"/>
          <w:sz w:val="24"/>
          <w:szCs w:val="24"/>
          <w:lang w:eastAsia="hr-HR"/>
        </w:rPr>
        <w:t>0</w:t>
      </w:r>
      <w:r w:rsidR="00AC57CC">
        <w:rPr>
          <w:rFonts w:cs="Times New Roman"/>
          <w:sz w:val="24"/>
          <w:szCs w:val="24"/>
          <w:lang w:eastAsia="hr-HR"/>
        </w:rPr>
        <w:t xml:space="preserve">. </w:t>
      </w:r>
      <w:r w:rsidR="00FA22DF">
        <w:rPr>
          <w:rFonts w:cs="Times New Roman"/>
          <w:sz w:val="24"/>
          <w:szCs w:val="24"/>
          <w:lang w:eastAsia="hr-HR"/>
        </w:rPr>
        <w:t>rujna</w:t>
      </w:r>
      <w:r w:rsidR="00CF1E42">
        <w:rPr>
          <w:rFonts w:cs="Times New Roman"/>
          <w:sz w:val="24"/>
          <w:szCs w:val="24"/>
          <w:lang w:eastAsia="hr-HR"/>
        </w:rPr>
        <w:t xml:space="preserve"> </w:t>
      </w:r>
      <w:r w:rsidR="00DC6522">
        <w:rPr>
          <w:rFonts w:cs="Times New Roman"/>
          <w:sz w:val="24"/>
          <w:szCs w:val="24"/>
          <w:lang w:eastAsia="hr-HR"/>
        </w:rPr>
        <w:t>2020</w:t>
      </w:r>
      <w:r w:rsidRPr="00CE6747">
        <w:rPr>
          <w:rFonts w:cs="Times New Roman"/>
          <w:sz w:val="24"/>
          <w:szCs w:val="24"/>
          <w:lang w:eastAsia="hr-HR"/>
        </w:rPr>
        <w:t>.</w:t>
      </w:r>
    </w:p>
    <w:sectPr w:rsidR="00F74882" w:rsidRPr="00CE6747" w:rsidSect="009241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61" w:rsidRDefault="000C7361" w:rsidP="00CE6747">
      <w:pPr>
        <w:spacing w:after="0" w:line="240" w:lineRule="auto"/>
      </w:pPr>
      <w:r>
        <w:separator/>
      </w:r>
    </w:p>
  </w:endnote>
  <w:endnote w:type="continuationSeparator" w:id="0">
    <w:p w:rsidR="000C7361" w:rsidRDefault="000C7361" w:rsidP="00CE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A5" w:rsidRDefault="004470A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448BB">
      <w:rPr>
        <w:noProof/>
      </w:rPr>
      <w:t>2</w:t>
    </w:r>
    <w:r>
      <w:rPr>
        <w:noProof/>
      </w:rPr>
      <w:fldChar w:fldCharType="end"/>
    </w:r>
  </w:p>
  <w:p w:rsidR="004470A5" w:rsidRDefault="004470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61" w:rsidRDefault="000C7361" w:rsidP="00CE6747">
      <w:pPr>
        <w:spacing w:after="0" w:line="240" w:lineRule="auto"/>
      </w:pPr>
      <w:r>
        <w:separator/>
      </w:r>
    </w:p>
  </w:footnote>
  <w:footnote w:type="continuationSeparator" w:id="0">
    <w:p w:rsidR="000C7361" w:rsidRDefault="000C7361" w:rsidP="00CE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DEA"/>
    <w:multiLevelType w:val="hybridMultilevel"/>
    <w:tmpl w:val="6C64B6D0"/>
    <w:lvl w:ilvl="0" w:tplc="1BEA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B1F"/>
    <w:multiLevelType w:val="hybridMultilevel"/>
    <w:tmpl w:val="F9EA0882"/>
    <w:lvl w:ilvl="0" w:tplc="FE4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812"/>
    <w:multiLevelType w:val="hybridMultilevel"/>
    <w:tmpl w:val="C95431A2"/>
    <w:lvl w:ilvl="0" w:tplc="50EAA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6FE"/>
    <w:multiLevelType w:val="hybridMultilevel"/>
    <w:tmpl w:val="56B01396"/>
    <w:lvl w:ilvl="0" w:tplc="321CD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729C"/>
    <w:multiLevelType w:val="hybridMultilevel"/>
    <w:tmpl w:val="8E46A364"/>
    <w:lvl w:ilvl="0" w:tplc="FC1ECBC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625" w:hanging="360"/>
      </w:pPr>
    </w:lvl>
    <w:lvl w:ilvl="2" w:tplc="041A001B">
      <w:start w:val="1"/>
      <w:numFmt w:val="lowerRoman"/>
      <w:lvlText w:val="%3."/>
      <w:lvlJc w:val="right"/>
      <w:pPr>
        <w:ind w:left="5345" w:hanging="180"/>
      </w:pPr>
    </w:lvl>
    <w:lvl w:ilvl="3" w:tplc="041A000F">
      <w:start w:val="1"/>
      <w:numFmt w:val="decimal"/>
      <w:lvlText w:val="%4."/>
      <w:lvlJc w:val="left"/>
      <w:pPr>
        <w:ind w:left="6065" w:hanging="360"/>
      </w:pPr>
    </w:lvl>
    <w:lvl w:ilvl="4" w:tplc="041A0019">
      <w:start w:val="1"/>
      <w:numFmt w:val="lowerLetter"/>
      <w:lvlText w:val="%5."/>
      <w:lvlJc w:val="left"/>
      <w:pPr>
        <w:ind w:left="6785" w:hanging="360"/>
      </w:pPr>
    </w:lvl>
    <w:lvl w:ilvl="5" w:tplc="041A001B">
      <w:start w:val="1"/>
      <w:numFmt w:val="lowerRoman"/>
      <w:lvlText w:val="%6."/>
      <w:lvlJc w:val="right"/>
      <w:pPr>
        <w:ind w:left="7505" w:hanging="180"/>
      </w:pPr>
    </w:lvl>
    <w:lvl w:ilvl="6" w:tplc="041A000F">
      <w:start w:val="1"/>
      <w:numFmt w:val="decimal"/>
      <w:lvlText w:val="%7."/>
      <w:lvlJc w:val="left"/>
      <w:pPr>
        <w:ind w:left="8225" w:hanging="360"/>
      </w:pPr>
    </w:lvl>
    <w:lvl w:ilvl="7" w:tplc="041A0019">
      <w:start w:val="1"/>
      <w:numFmt w:val="lowerLetter"/>
      <w:lvlText w:val="%8."/>
      <w:lvlJc w:val="left"/>
      <w:pPr>
        <w:ind w:left="8945" w:hanging="360"/>
      </w:pPr>
    </w:lvl>
    <w:lvl w:ilvl="8" w:tplc="041A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014BD4"/>
    <w:rsid w:val="00014D57"/>
    <w:rsid w:val="00024866"/>
    <w:rsid w:val="000279E7"/>
    <w:rsid w:val="000319E3"/>
    <w:rsid w:val="00032D11"/>
    <w:rsid w:val="00046E8F"/>
    <w:rsid w:val="000511D3"/>
    <w:rsid w:val="00063121"/>
    <w:rsid w:val="000634BA"/>
    <w:rsid w:val="0006572A"/>
    <w:rsid w:val="00073729"/>
    <w:rsid w:val="0009001D"/>
    <w:rsid w:val="000A0BF1"/>
    <w:rsid w:val="000A2788"/>
    <w:rsid w:val="000B2BFB"/>
    <w:rsid w:val="000B48A1"/>
    <w:rsid w:val="000C417E"/>
    <w:rsid w:val="000C7361"/>
    <w:rsid w:val="000D0C46"/>
    <w:rsid w:val="000D1BC3"/>
    <w:rsid w:val="000D211C"/>
    <w:rsid w:val="000F1818"/>
    <w:rsid w:val="000F41A2"/>
    <w:rsid w:val="000F5D79"/>
    <w:rsid w:val="00117F05"/>
    <w:rsid w:val="00120C70"/>
    <w:rsid w:val="00122EE6"/>
    <w:rsid w:val="001356C9"/>
    <w:rsid w:val="001366C1"/>
    <w:rsid w:val="001474CF"/>
    <w:rsid w:val="00152022"/>
    <w:rsid w:val="001738E4"/>
    <w:rsid w:val="00184B9F"/>
    <w:rsid w:val="00193930"/>
    <w:rsid w:val="001962D3"/>
    <w:rsid w:val="001A1D6B"/>
    <w:rsid w:val="001A20EA"/>
    <w:rsid w:val="001A378C"/>
    <w:rsid w:val="001B30B9"/>
    <w:rsid w:val="001C5B4F"/>
    <w:rsid w:val="001E7ADF"/>
    <w:rsid w:val="001F0EC1"/>
    <w:rsid w:val="002020CF"/>
    <w:rsid w:val="0020743F"/>
    <w:rsid w:val="00211ABA"/>
    <w:rsid w:val="00226749"/>
    <w:rsid w:val="00227C45"/>
    <w:rsid w:val="00227E04"/>
    <w:rsid w:val="00237622"/>
    <w:rsid w:val="00245ED3"/>
    <w:rsid w:val="00251D55"/>
    <w:rsid w:val="00265C53"/>
    <w:rsid w:val="00293AC7"/>
    <w:rsid w:val="00295A40"/>
    <w:rsid w:val="002A0EE6"/>
    <w:rsid w:val="002A26B2"/>
    <w:rsid w:val="002A50EB"/>
    <w:rsid w:val="002B0455"/>
    <w:rsid w:val="002B205B"/>
    <w:rsid w:val="002B4D80"/>
    <w:rsid w:val="002C08E1"/>
    <w:rsid w:val="002C4123"/>
    <w:rsid w:val="002E0E62"/>
    <w:rsid w:val="002F4728"/>
    <w:rsid w:val="00323356"/>
    <w:rsid w:val="00332EC7"/>
    <w:rsid w:val="0033630F"/>
    <w:rsid w:val="00363E60"/>
    <w:rsid w:val="003875C9"/>
    <w:rsid w:val="00387BCE"/>
    <w:rsid w:val="003915B4"/>
    <w:rsid w:val="003A260A"/>
    <w:rsid w:val="003B7E72"/>
    <w:rsid w:val="003C4198"/>
    <w:rsid w:val="003C7E57"/>
    <w:rsid w:val="003D05E9"/>
    <w:rsid w:val="003D671B"/>
    <w:rsid w:val="003D71A7"/>
    <w:rsid w:val="003E06D5"/>
    <w:rsid w:val="003F7B13"/>
    <w:rsid w:val="0040196A"/>
    <w:rsid w:val="00403BEF"/>
    <w:rsid w:val="00416C83"/>
    <w:rsid w:val="0042499B"/>
    <w:rsid w:val="004262CF"/>
    <w:rsid w:val="00430266"/>
    <w:rsid w:val="004350AF"/>
    <w:rsid w:val="00436741"/>
    <w:rsid w:val="00437459"/>
    <w:rsid w:val="004470A5"/>
    <w:rsid w:val="00472A5E"/>
    <w:rsid w:val="00475A23"/>
    <w:rsid w:val="004B2267"/>
    <w:rsid w:val="004C045A"/>
    <w:rsid w:val="004C5E59"/>
    <w:rsid w:val="004C6722"/>
    <w:rsid w:val="004F0E5D"/>
    <w:rsid w:val="00504138"/>
    <w:rsid w:val="00506F9A"/>
    <w:rsid w:val="00516E21"/>
    <w:rsid w:val="00516F7A"/>
    <w:rsid w:val="00517268"/>
    <w:rsid w:val="0052032A"/>
    <w:rsid w:val="005448BB"/>
    <w:rsid w:val="00547F58"/>
    <w:rsid w:val="005516E7"/>
    <w:rsid w:val="005552F3"/>
    <w:rsid w:val="00556528"/>
    <w:rsid w:val="00563B4A"/>
    <w:rsid w:val="00567B1D"/>
    <w:rsid w:val="00581DA0"/>
    <w:rsid w:val="005820F9"/>
    <w:rsid w:val="00587BCB"/>
    <w:rsid w:val="005A6506"/>
    <w:rsid w:val="005C7C2F"/>
    <w:rsid w:val="005E27E7"/>
    <w:rsid w:val="005E42E6"/>
    <w:rsid w:val="005F3897"/>
    <w:rsid w:val="00604099"/>
    <w:rsid w:val="00606D3C"/>
    <w:rsid w:val="00627426"/>
    <w:rsid w:val="006300D9"/>
    <w:rsid w:val="00660653"/>
    <w:rsid w:val="00663766"/>
    <w:rsid w:val="00670A60"/>
    <w:rsid w:val="00684159"/>
    <w:rsid w:val="0069188F"/>
    <w:rsid w:val="006A125D"/>
    <w:rsid w:val="006A74CB"/>
    <w:rsid w:val="006E2A29"/>
    <w:rsid w:val="006F4DC5"/>
    <w:rsid w:val="00724D73"/>
    <w:rsid w:val="00730B3D"/>
    <w:rsid w:val="00736484"/>
    <w:rsid w:val="007370C6"/>
    <w:rsid w:val="0074341C"/>
    <w:rsid w:val="00750E70"/>
    <w:rsid w:val="00757653"/>
    <w:rsid w:val="007666DE"/>
    <w:rsid w:val="0077792C"/>
    <w:rsid w:val="007A0574"/>
    <w:rsid w:val="007C0A7A"/>
    <w:rsid w:val="007C1ACD"/>
    <w:rsid w:val="007C77A2"/>
    <w:rsid w:val="007E18CF"/>
    <w:rsid w:val="007F1F28"/>
    <w:rsid w:val="00823BE4"/>
    <w:rsid w:val="00825E82"/>
    <w:rsid w:val="00834FF6"/>
    <w:rsid w:val="008512AB"/>
    <w:rsid w:val="00853FC3"/>
    <w:rsid w:val="00870023"/>
    <w:rsid w:val="00873BFE"/>
    <w:rsid w:val="00877E2B"/>
    <w:rsid w:val="0088414D"/>
    <w:rsid w:val="008862C0"/>
    <w:rsid w:val="00886B35"/>
    <w:rsid w:val="008A37DE"/>
    <w:rsid w:val="008B00CF"/>
    <w:rsid w:val="008B47EF"/>
    <w:rsid w:val="008C41B0"/>
    <w:rsid w:val="008C6943"/>
    <w:rsid w:val="008E5209"/>
    <w:rsid w:val="008E69F2"/>
    <w:rsid w:val="0090724C"/>
    <w:rsid w:val="00907C23"/>
    <w:rsid w:val="0091129E"/>
    <w:rsid w:val="00915FB6"/>
    <w:rsid w:val="00916F51"/>
    <w:rsid w:val="0092417D"/>
    <w:rsid w:val="00924AEB"/>
    <w:rsid w:val="00926011"/>
    <w:rsid w:val="009506EA"/>
    <w:rsid w:val="0095170E"/>
    <w:rsid w:val="00961928"/>
    <w:rsid w:val="0097424C"/>
    <w:rsid w:val="00981371"/>
    <w:rsid w:val="00983F50"/>
    <w:rsid w:val="00991040"/>
    <w:rsid w:val="009B722E"/>
    <w:rsid w:val="009C1B1C"/>
    <w:rsid w:val="009C78B1"/>
    <w:rsid w:val="009E6550"/>
    <w:rsid w:val="009F3E4B"/>
    <w:rsid w:val="009F6A80"/>
    <w:rsid w:val="00A01D2C"/>
    <w:rsid w:val="00A0543F"/>
    <w:rsid w:val="00A12633"/>
    <w:rsid w:val="00A20F39"/>
    <w:rsid w:val="00A24B2D"/>
    <w:rsid w:val="00A313AF"/>
    <w:rsid w:val="00A3771E"/>
    <w:rsid w:val="00A531BD"/>
    <w:rsid w:val="00A604D2"/>
    <w:rsid w:val="00A62013"/>
    <w:rsid w:val="00A72661"/>
    <w:rsid w:val="00A76238"/>
    <w:rsid w:val="00A92E88"/>
    <w:rsid w:val="00AA0228"/>
    <w:rsid w:val="00AB78BD"/>
    <w:rsid w:val="00AC0128"/>
    <w:rsid w:val="00AC375A"/>
    <w:rsid w:val="00AC57CC"/>
    <w:rsid w:val="00AC71D7"/>
    <w:rsid w:val="00AD6185"/>
    <w:rsid w:val="00AE3DDB"/>
    <w:rsid w:val="00AF0694"/>
    <w:rsid w:val="00AF2424"/>
    <w:rsid w:val="00AF552D"/>
    <w:rsid w:val="00B00371"/>
    <w:rsid w:val="00B01E60"/>
    <w:rsid w:val="00B04AAE"/>
    <w:rsid w:val="00B42D20"/>
    <w:rsid w:val="00B520E0"/>
    <w:rsid w:val="00B5396E"/>
    <w:rsid w:val="00B561D1"/>
    <w:rsid w:val="00B650D6"/>
    <w:rsid w:val="00B71132"/>
    <w:rsid w:val="00B75C5F"/>
    <w:rsid w:val="00B769B6"/>
    <w:rsid w:val="00B90779"/>
    <w:rsid w:val="00B9474E"/>
    <w:rsid w:val="00BA3CA9"/>
    <w:rsid w:val="00BA4121"/>
    <w:rsid w:val="00BB4244"/>
    <w:rsid w:val="00BB4735"/>
    <w:rsid w:val="00BB7A16"/>
    <w:rsid w:val="00BD24E4"/>
    <w:rsid w:val="00BF34DC"/>
    <w:rsid w:val="00BF6E8D"/>
    <w:rsid w:val="00BF784C"/>
    <w:rsid w:val="00C113BA"/>
    <w:rsid w:val="00C16753"/>
    <w:rsid w:val="00C168F2"/>
    <w:rsid w:val="00C230A2"/>
    <w:rsid w:val="00C5315B"/>
    <w:rsid w:val="00C87330"/>
    <w:rsid w:val="00CA344E"/>
    <w:rsid w:val="00CB23C3"/>
    <w:rsid w:val="00CB584D"/>
    <w:rsid w:val="00CB5F23"/>
    <w:rsid w:val="00CC093F"/>
    <w:rsid w:val="00CC7990"/>
    <w:rsid w:val="00CE6747"/>
    <w:rsid w:val="00CF1E42"/>
    <w:rsid w:val="00CF3B43"/>
    <w:rsid w:val="00D02F0A"/>
    <w:rsid w:val="00D07F8E"/>
    <w:rsid w:val="00D12DEE"/>
    <w:rsid w:val="00D15CCE"/>
    <w:rsid w:val="00D30770"/>
    <w:rsid w:val="00D345D8"/>
    <w:rsid w:val="00D3593C"/>
    <w:rsid w:val="00D509C7"/>
    <w:rsid w:val="00D534E4"/>
    <w:rsid w:val="00D6746E"/>
    <w:rsid w:val="00D70228"/>
    <w:rsid w:val="00D73B9A"/>
    <w:rsid w:val="00D80359"/>
    <w:rsid w:val="00D8521D"/>
    <w:rsid w:val="00D91109"/>
    <w:rsid w:val="00D95888"/>
    <w:rsid w:val="00DB4074"/>
    <w:rsid w:val="00DC27B4"/>
    <w:rsid w:val="00DC4883"/>
    <w:rsid w:val="00DC6522"/>
    <w:rsid w:val="00DD6A4E"/>
    <w:rsid w:val="00DD6CAE"/>
    <w:rsid w:val="00E01A81"/>
    <w:rsid w:val="00E05DB8"/>
    <w:rsid w:val="00E07381"/>
    <w:rsid w:val="00E13558"/>
    <w:rsid w:val="00E322B1"/>
    <w:rsid w:val="00E5160B"/>
    <w:rsid w:val="00E6043E"/>
    <w:rsid w:val="00E70A38"/>
    <w:rsid w:val="00E83A7D"/>
    <w:rsid w:val="00E916D3"/>
    <w:rsid w:val="00E92C9C"/>
    <w:rsid w:val="00E958FB"/>
    <w:rsid w:val="00E95D5D"/>
    <w:rsid w:val="00EA0AB4"/>
    <w:rsid w:val="00EB1960"/>
    <w:rsid w:val="00EB6CB3"/>
    <w:rsid w:val="00EC43A9"/>
    <w:rsid w:val="00EC4875"/>
    <w:rsid w:val="00ED2D24"/>
    <w:rsid w:val="00EE5EBE"/>
    <w:rsid w:val="00EF6A22"/>
    <w:rsid w:val="00F043C2"/>
    <w:rsid w:val="00F1005F"/>
    <w:rsid w:val="00F2119E"/>
    <w:rsid w:val="00F40255"/>
    <w:rsid w:val="00F55580"/>
    <w:rsid w:val="00F606C1"/>
    <w:rsid w:val="00F63A8C"/>
    <w:rsid w:val="00F647E8"/>
    <w:rsid w:val="00F66FB3"/>
    <w:rsid w:val="00F74882"/>
    <w:rsid w:val="00F81B6C"/>
    <w:rsid w:val="00F9616C"/>
    <w:rsid w:val="00FA0BFB"/>
    <w:rsid w:val="00FA22DF"/>
    <w:rsid w:val="00FC163C"/>
    <w:rsid w:val="00FC4689"/>
    <w:rsid w:val="00FD15D1"/>
    <w:rsid w:val="00FD4B39"/>
    <w:rsid w:val="00FD5758"/>
    <w:rsid w:val="00FE286D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6C90E-0E8B-46B0-B9FF-6E9FFFC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81DA0"/>
    <w:pPr>
      <w:ind w:left="720"/>
    </w:pPr>
  </w:style>
  <w:style w:type="paragraph" w:customStyle="1" w:styleId="Default">
    <w:name w:val="Default"/>
    <w:uiPriority w:val="99"/>
    <w:rsid w:val="00D803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uiPriority w:val="99"/>
    <w:semiHidden/>
    <w:rsid w:val="00063121"/>
    <w:rPr>
      <w:color w:val="auto"/>
      <w:u w:val="single"/>
    </w:rPr>
  </w:style>
  <w:style w:type="character" w:styleId="SlijeenaHiperveza">
    <w:name w:val="FollowedHyperlink"/>
    <w:uiPriority w:val="99"/>
    <w:semiHidden/>
    <w:rsid w:val="00063121"/>
    <w:rPr>
      <w:color w:val="auto"/>
      <w:u w:val="single"/>
    </w:rPr>
  </w:style>
  <w:style w:type="paragraph" w:customStyle="1" w:styleId="xl65">
    <w:name w:val="xl65"/>
    <w:basedOn w:val="Normal"/>
    <w:rsid w:val="0006312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3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350AF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E6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6747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6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6747"/>
    <w:rPr>
      <w:rFonts w:cs="Calibri"/>
      <w:sz w:val="22"/>
      <w:szCs w:val="22"/>
      <w:lang w:eastAsia="en-US"/>
    </w:rPr>
  </w:style>
  <w:style w:type="paragraph" w:customStyle="1" w:styleId="font5">
    <w:name w:val="font5"/>
    <w:basedOn w:val="Normal"/>
    <w:rsid w:val="00D6746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1">
    <w:name w:val="xl10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09">
    <w:name w:val="xl109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10">
    <w:name w:val="xl110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D67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D674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D67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7">
    <w:name w:val="xl11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674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67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D674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D674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674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7">
    <w:name w:val="xl127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8">
    <w:name w:val="xl128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9">
    <w:name w:val="xl129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0">
    <w:name w:val="xl130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26E4-3543-41B2-A8C8-07CD852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11350</Words>
  <Characters>64701</Characters>
  <Application>Microsoft Office Word</Application>
  <DocSecurity>0</DocSecurity>
  <Lines>539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2020-09-24T09:05:00Z</cp:lastPrinted>
  <dcterms:created xsi:type="dcterms:W3CDTF">2020-09-24T09:46:00Z</dcterms:created>
  <dcterms:modified xsi:type="dcterms:W3CDTF">2020-10-15T06:51:00Z</dcterms:modified>
</cp:coreProperties>
</file>