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307" w:type="dxa"/>
        <w:tblLook w:val="04A0"/>
      </w:tblPr>
      <w:tblGrid>
        <w:gridCol w:w="694"/>
        <w:gridCol w:w="1233"/>
        <w:gridCol w:w="5689"/>
        <w:gridCol w:w="1031"/>
        <w:gridCol w:w="992"/>
      </w:tblGrid>
      <w:tr w:rsidR="00E47FF4" w:rsidRPr="008C6602" w:rsidTr="00FE4140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UPITNIK SAMOPROCJENE</w:t>
            </w:r>
          </w:p>
        </w:tc>
      </w:tr>
      <w:tr w:rsidR="00E47FF4" w:rsidRPr="008C6602" w:rsidTr="00B44126">
        <w:trPr>
          <w:trHeight w:val="407"/>
        </w:trPr>
        <w:tc>
          <w:tcPr>
            <w:tcW w:w="1927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656B" w:rsidRPr="008C6602" w:rsidRDefault="008C656B" w:rsidP="008C656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</w:p>
          <w:p w:rsidR="00E47FF4" w:rsidRPr="008C6602" w:rsidRDefault="00DD48DB" w:rsidP="00DD48D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Udruga</w:t>
            </w:r>
            <w:r w:rsidR="00E47FF4"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656B" w:rsidRPr="008C6602" w:rsidRDefault="008C656B" w:rsidP="008C656B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342"/>
        </w:trPr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77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656B" w:rsidRPr="008C6602" w:rsidRDefault="00E47FF4" w:rsidP="00E47FF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</w:tr>
      <w:tr w:rsidR="00E47FF4" w:rsidRPr="008C6602" w:rsidTr="00B44126">
        <w:trPr>
          <w:trHeight w:val="450"/>
        </w:trPr>
        <w:tc>
          <w:tcPr>
            <w:tcW w:w="1927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7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209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</w:tr>
      <w:tr w:rsidR="00E47FF4" w:rsidRPr="008C6602" w:rsidTr="00E47FF4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Dana _____________________, prema  danom upitniku, sačinjena je anketa samoprocjene:</w:t>
            </w:r>
          </w:p>
        </w:tc>
      </w:tr>
      <w:tr w:rsidR="00E47FF4" w:rsidRPr="008C6602" w:rsidTr="00E47FF4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 xml:space="preserve">              (datum ocjenjivanja)</w:t>
            </w:r>
          </w:p>
        </w:tc>
      </w:tr>
      <w:tr w:rsidR="00E47FF4" w:rsidRPr="008C6602" w:rsidTr="00B44126">
        <w:trPr>
          <w:trHeight w:val="8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</w:tr>
      <w:tr w:rsidR="00E47FF4" w:rsidRPr="008C6602" w:rsidTr="00B44126">
        <w:trPr>
          <w:trHeight w:val="1060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4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47FF4" w:rsidRPr="008C6602" w:rsidTr="00B44126">
        <w:trPr>
          <w:trHeight w:val="333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1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94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8C6602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Predani su sljedeći obrasci u vremenski određenom roku:</w:t>
            </w:r>
          </w:p>
        </w:tc>
      </w:tr>
      <w:tr w:rsidR="00E47FF4" w:rsidRPr="008C6602" w:rsidTr="00B44126">
        <w:trPr>
          <w:trHeight w:val="255"/>
        </w:trPr>
        <w:tc>
          <w:tcPr>
            <w:tcW w:w="69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ind w:firstLineChars="400" w:firstLine="960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a)     BIL-NPF i PR-RAS-NPF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261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ind w:firstLineChars="400" w:firstLine="960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 xml:space="preserve">b)    PR-RAS-NPF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ind w:firstLineChars="400" w:firstLine="960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 xml:space="preserve">c)    S-PR-RAS-NPF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2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3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4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2E0EAF" w:rsidRPr="008C6602" w:rsidTr="00B44126">
        <w:trPr>
          <w:trHeight w:val="507"/>
        </w:trPr>
        <w:tc>
          <w:tcPr>
            <w:tcW w:w="69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B742ED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5</w:t>
            </w:r>
            <w:r w:rsidR="002E0EAF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E0EAF" w:rsidRPr="008C6602" w:rsidRDefault="002E0EAF" w:rsidP="002E0EA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8C6602" w:rsidRDefault="002E0EAF" w:rsidP="002E0EA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DA/NE</w:t>
            </w:r>
          </w:p>
        </w:tc>
      </w:tr>
      <w:tr w:rsidR="002E0EAF" w:rsidRPr="008C6602" w:rsidTr="00B44126">
        <w:trPr>
          <w:trHeight w:val="227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DA/NE</w:t>
            </w:r>
          </w:p>
        </w:tc>
      </w:tr>
      <w:tr w:rsidR="002E0EAF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DA/NE</w:t>
            </w:r>
          </w:p>
        </w:tc>
      </w:tr>
      <w:tr w:rsidR="002E0EAF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DA/NE</w:t>
            </w:r>
          </w:p>
        </w:tc>
      </w:tr>
      <w:tr w:rsidR="002E0EAF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E0EAF" w:rsidRPr="008C6602" w:rsidRDefault="002E0EAF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DA/NE</w:t>
            </w: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B742ED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6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0E1FE4" w:rsidP="000E1F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Navedite broj članova 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455"/>
        </w:trPr>
        <w:tc>
          <w:tcPr>
            <w:tcW w:w="69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B742ED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7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251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C4441D">
        <w:trPr>
          <w:trHeight w:val="283"/>
        </w:trPr>
        <w:tc>
          <w:tcPr>
            <w:tcW w:w="69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B742ED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lastRenderedPageBreak/>
              <w:t>8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C4441D">
        <w:trPr>
          <w:trHeight w:val="545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0E1FE4" w:rsidRPr="008C6602" w:rsidTr="00B44126">
        <w:trPr>
          <w:trHeight w:val="300"/>
        </w:trPr>
        <w:tc>
          <w:tcPr>
            <w:tcW w:w="69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922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1FE4" w:rsidRPr="008C6602" w:rsidRDefault="000E1FE4" w:rsidP="000E5D1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8C656B" w:rsidRPr="008C6602" w:rsidTr="00B44126">
        <w:trPr>
          <w:trHeight w:val="569"/>
        </w:trPr>
        <w:tc>
          <w:tcPr>
            <w:tcW w:w="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656B" w:rsidRPr="008C6602" w:rsidRDefault="00B742ED" w:rsidP="00B742E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656B" w:rsidRPr="00B44126" w:rsidRDefault="008C656B" w:rsidP="00B44126">
            <w:pPr>
              <w:spacing w:after="0" w:line="276" w:lineRule="auto"/>
              <w:rPr>
                <w:rFonts w:eastAsia="Times New Roman" w:cs="Arial"/>
                <w:bCs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Cs/>
                <w:sz w:val="24"/>
                <w:szCs w:val="24"/>
                <w:lang w:eastAsia="hr-HR"/>
              </w:rPr>
              <w:t>Prosječni broj gledatelja na natjecanjima što ih organizira i provodi udruga</w:t>
            </w: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C656B" w:rsidRPr="008C6602" w:rsidRDefault="008C656B" w:rsidP="00B4412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47FF4" w:rsidRPr="008C6602" w:rsidTr="00B44126">
        <w:trPr>
          <w:trHeight w:val="672"/>
        </w:trPr>
        <w:tc>
          <w:tcPr>
            <w:tcW w:w="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B742ED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10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7009F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Za sve licen</w:t>
            </w:r>
            <w:r w:rsidR="007009FD">
              <w:rPr>
                <w:rFonts w:eastAsia="Times New Roman" w:cs="Arial"/>
                <w:sz w:val="24"/>
                <w:szCs w:val="24"/>
                <w:lang w:eastAsia="hr-HR"/>
              </w:rPr>
              <w:t>c</w:t>
            </w:r>
            <w:r w:rsidR="00780165">
              <w:rPr>
                <w:rFonts w:eastAsia="Times New Roman" w:cs="Arial"/>
                <w:sz w:val="24"/>
                <w:szCs w:val="24"/>
                <w:lang w:eastAsia="hr-HR"/>
              </w:rPr>
              <w:t>irane natjecatelje u sezoni 2021</w:t>
            </w:r>
            <w:r w:rsidR="00584E2F">
              <w:rPr>
                <w:rFonts w:eastAsia="Times New Roman" w:cs="Arial"/>
                <w:sz w:val="24"/>
                <w:szCs w:val="24"/>
                <w:lang w:eastAsia="hr-HR"/>
              </w:rPr>
              <w:t>.-202</w:t>
            </w:r>
            <w:bookmarkStart w:id="0" w:name="_GoBack"/>
            <w:bookmarkEnd w:id="0"/>
            <w:r w:rsidR="00780165">
              <w:rPr>
                <w:rFonts w:eastAsia="Times New Roman" w:cs="Arial"/>
                <w:sz w:val="24"/>
                <w:szCs w:val="24"/>
                <w:lang w:eastAsia="hr-HR"/>
              </w:rPr>
              <w:t>2</w:t>
            </w: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.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572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2A5D09" w:rsidP="00B742E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1</w:t>
            </w:r>
            <w:r w:rsidR="00B742ED">
              <w:rPr>
                <w:rFonts w:eastAsia="Times New Roman" w:cs="Arial"/>
                <w:sz w:val="24"/>
                <w:szCs w:val="24"/>
                <w:lang w:eastAsia="hr-HR"/>
              </w:rPr>
              <w:t>1</w:t>
            </w: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Stručne poslove u klubu/udruzi obavljaju osobe koje ispunjavaju uvjete propisane člankom 9.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825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082829" w:rsidP="00B742E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1</w:t>
            </w:r>
            <w:r w:rsidR="00B742ED">
              <w:rPr>
                <w:rFonts w:eastAsia="Times New Roman" w:cs="Arial"/>
                <w:sz w:val="24"/>
                <w:szCs w:val="24"/>
                <w:lang w:eastAsia="hr-HR"/>
              </w:rPr>
              <w:t>2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Klub/Udruga ima ugovoreno obavljanje stručnih poslova sa odgovarajućim školovanim odnosno stručno osposobljenim osobama sukladno čl. 21.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1068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082829" w:rsidP="00B742E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1</w:t>
            </w:r>
            <w:r w:rsidR="00B742ED">
              <w:rPr>
                <w:rFonts w:eastAsia="Times New Roman" w:cs="Arial"/>
                <w:sz w:val="24"/>
                <w:szCs w:val="24"/>
                <w:lang w:eastAsia="hr-HR"/>
              </w:rPr>
              <w:t>3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13.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  <w:tr w:rsidR="00E47FF4" w:rsidRPr="008C6602" w:rsidTr="00B44126">
        <w:trPr>
          <w:trHeight w:val="930"/>
        </w:trPr>
        <w:tc>
          <w:tcPr>
            <w:tcW w:w="69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B742ED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14</w:t>
            </w:r>
            <w:r w:rsidR="002A5D09" w:rsidRPr="008C6602">
              <w:rPr>
                <w:rFonts w:eastAsia="Times New Roman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9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7FF4" w:rsidRPr="008C6602" w:rsidRDefault="002A5D09" w:rsidP="00E47FF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Klub/Udruga</w:t>
            </w:r>
            <w:r w:rsidR="00E47FF4" w:rsidRPr="008C6602">
              <w:rPr>
                <w:rFonts w:eastAsia="Times New Roman" w:cs="Arial"/>
                <w:sz w:val="24"/>
                <w:szCs w:val="24"/>
                <w:lang w:eastAsia="hr-HR"/>
              </w:rPr>
              <w:t xml:space="preserve">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47FF4" w:rsidRPr="008C6602" w:rsidRDefault="00E47FF4" w:rsidP="00E47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sz w:val="24"/>
                <w:szCs w:val="24"/>
                <w:lang w:eastAsia="hr-HR"/>
              </w:rPr>
              <w:t>NE</w:t>
            </w:r>
          </w:p>
        </w:tc>
      </w:tr>
    </w:tbl>
    <w:p w:rsidR="00CE05B4" w:rsidRPr="008C6602" w:rsidRDefault="006126CF">
      <w:pPr>
        <w:rPr>
          <w:sz w:val="24"/>
          <w:szCs w:val="24"/>
        </w:rPr>
      </w:pPr>
    </w:p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/>
      </w:tblPr>
      <w:tblGrid>
        <w:gridCol w:w="9640"/>
      </w:tblGrid>
      <w:tr w:rsidR="00E47FF4" w:rsidRPr="008C6602" w:rsidTr="00FE4140">
        <w:trPr>
          <w:trHeight w:val="916"/>
        </w:trPr>
        <w:tc>
          <w:tcPr>
            <w:tcW w:w="9640" w:type="dxa"/>
            <w:shd w:val="clear" w:color="auto" w:fill="FFD966" w:themeFill="accent4" w:themeFillTint="99"/>
            <w:vAlign w:val="center"/>
            <w:hideMark/>
          </w:tcPr>
          <w:p w:rsidR="00E47FF4" w:rsidRPr="008C6602" w:rsidRDefault="00E47FF4" w:rsidP="00455C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Posebni kriteriji</w:t>
            </w:r>
            <w:r w:rsidR="00455C11" w:rsidRPr="008C6602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455C11" w:rsidRPr="008C6602">
              <w:rPr>
                <w:rFonts w:eastAsia="Times New Roman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</w:tbl>
    <w:tbl>
      <w:tblPr>
        <w:tblStyle w:val="Reetkatablice"/>
        <w:tblW w:w="9640" w:type="dxa"/>
        <w:tblInd w:w="-289" w:type="dxa"/>
        <w:tblLook w:val="01E0"/>
      </w:tblPr>
      <w:tblGrid>
        <w:gridCol w:w="8024"/>
        <w:gridCol w:w="1616"/>
      </w:tblGrid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A/ Institucionalna sposobnost prijavitelja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Bodovi (20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>A1. Ima li prijavitelj dovoljno iskustva  u provođenju programa/ projekata (kontinuitet djelovanja, broj aktivnih članova, upravljački kapacitet, stručna znanja i vještine) ?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  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A2. Ostvareni </w:t>
            </w:r>
            <w:r w:rsidR="008C6602">
              <w:rPr>
                <w:rFonts w:asciiTheme="minorHAnsi" w:hAnsiTheme="minorHAnsi"/>
                <w:sz w:val="24"/>
                <w:szCs w:val="24"/>
              </w:rPr>
              <w:t>s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portski rezultati u protekloj godini (pojedinačni i skupni).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>A3. Opseg aktivnosti iz djelokruga rada  (sudjelovanje na  natjecanjima u protekloj godini odnosno vlastita organizacija istih ) za sve dobne skupine.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A4. Promocija djelokruga rada, edukacija i animiranje svih dobnih i korisničkih skupina građana o vrijednostima </w:t>
            </w:r>
            <w:r w:rsidR="008C6602">
              <w:rPr>
                <w:rFonts w:asciiTheme="minorHAnsi" w:hAnsiTheme="minorHAnsi"/>
                <w:sz w:val="24"/>
                <w:szCs w:val="24"/>
              </w:rPr>
              <w:t>s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porta i tjelesne kulture.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A/ Ukupan broj bodova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B/ Relevantnost programa/projekta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Bodovi (2</w:t>
            </w:r>
            <w:r w:rsidR="008C6602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B1. Da li se prijedlog programa/projekta neupitno odnosi na djelokrug </w:t>
            </w:r>
            <w:r w:rsidR="008C6602">
              <w:rPr>
                <w:rFonts w:asciiTheme="minorHAnsi" w:hAnsiTheme="minorHAnsi"/>
                <w:sz w:val="24"/>
                <w:szCs w:val="24"/>
              </w:rPr>
              <w:t>Javnog poziva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i doprinosi ostvarenju općih ciljeva </w:t>
            </w:r>
            <w:r w:rsidR="008C6602">
              <w:rPr>
                <w:rFonts w:asciiTheme="minorHAnsi" w:hAnsiTheme="minorHAnsi"/>
                <w:sz w:val="24"/>
                <w:szCs w:val="24"/>
              </w:rPr>
              <w:t>Javnog poziva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>B</w:t>
            </w:r>
            <w:r w:rsidR="008C6602">
              <w:rPr>
                <w:rFonts w:asciiTheme="minorHAnsi" w:hAnsiTheme="minorHAnsi"/>
                <w:sz w:val="24"/>
                <w:szCs w:val="24"/>
              </w:rPr>
              <w:t>2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.  Jesu li ciljevi programa/projekta jasno definirani i realno ostvarivi?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lastRenderedPageBreak/>
              <w:t>B</w:t>
            </w:r>
            <w:r w:rsidR="008C6602">
              <w:rPr>
                <w:rFonts w:asciiTheme="minorHAnsi" w:hAnsiTheme="minorHAnsi"/>
                <w:sz w:val="24"/>
                <w:szCs w:val="24"/>
              </w:rPr>
              <w:t>3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. Da li program/projekt potiče/predlaže primjenu novih ideja, inicijativa i modela u djelokrugu aktivnosti prijavitelja?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>B</w:t>
            </w:r>
            <w:r w:rsidR="008C6602">
              <w:rPr>
                <w:rFonts w:asciiTheme="minorHAnsi" w:hAnsiTheme="minorHAnsi"/>
                <w:sz w:val="24"/>
                <w:szCs w:val="24"/>
              </w:rPr>
              <w:t>4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.  Da li se program/projekt ostvaruje na području</w:t>
            </w:r>
            <w:r w:rsidR="008C6602">
              <w:rPr>
                <w:rFonts w:asciiTheme="minorHAnsi" w:hAnsiTheme="minorHAnsi"/>
                <w:sz w:val="24"/>
                <w:szCs w:val="24"/>
              </w:rPr>
              <w:t xml:space="preserve"> Općine</w:t>
            </w:r>
            <w:r w:rsidR="00B6461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C6602">
              <w:rPr>
                <w:rFonts w:asciiTheme="minorHAnsi" w:hAnsiTheme="minorHAnsi"/>
                <w:sz w:val="24"/>
                <w:szCs w:val="24"/>
              </w:rPr>
              <w:t>Rogoznice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?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B64614" w:rsidP="0032012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082829" w:rsidRPr="008C6602">
              <w:rPr>
                <w:rFonts w:asciiTheme="minorHAnsi" w:hAnsiTheme="minorHAnsi"/>
                <w:sz w:val="24"/>
                <w:szCs w:val="24"/>
              </w:rPr>
              <w:t>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B/ Ukupan broj bodova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C/ Proračun programa/projekta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Bodovi (15)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8C6602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>C</w:t>
            </w:r>
            <w:r w:rsidR="008C6602">
              <w:rPr>
                <w:rFonts w:asciiTheme="minorHAnsi" w:hAnsiTheme="minorHAnsi"/>
                <w:sz w:val="24"/>
                <w:szCs w:val="24"/>
              </w:rPr>
              <w:t>1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>.  Financijski plan/ troškovnik programa/projekta razvidno prikazuje strukturu troškova i izvore sredstava sukladno opisu aktivnosti u prijavnom obrascu.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1-5 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8C6602" w:rsidP="008C660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C2</w:t>
            </w:r>
            <w:r w:rsidR="00082829" w:rsidRPr="008C6602">
              <w:rPr>
                <w:rFonts w:asciiTheme="minorHAnsi" w:hAnsiTheme="minorHAnsi"/>
                <w:sz w:val="24"/>
                <w:szCs w:val="24"/>
              </w:rPr>
              <w:t>.U financijskom planu – proračunu programa/projekta  uključeni su na realan način neophodni i prihvatljivi troškovi programa/projekta.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8C6602" w:rsidP="0032012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C3.</w:t>
            </w:r>
            <w:r w:rsidR="00082829" w:rsidRPr="008C6602">
              <w:rPr>
                <w:rFonts w:asciiTheme="minorHAnsi" w:hAnsiTheme="minorHAnsi"/>
                <w:sz w:val="24"/>
                <w:szCs w:val="24"/>
              </w:rPr>
              <w:t xml:space="preserve"> Proračun programa/projekta uključuje i potporu drugih donatora, prvenstveno gradova i općina na čijem se području provodi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  1-5</w:t>
            </w: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C/ Ukupan broj bodova</w:t>
            </w:r>
          </w:p>
        </w:tc>
        <w:tc>
          <w:tcPr>
            <w:tcW w:w="1616" w:type="dxa"/>
            <w:tcBorders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left w:val="double" w:sz="4" w:space="0" w:color="auto"/>
              <w:bottom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double" w:sz="4" w:space="0" w:color="auto"/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829" w:rsidRPr="008C6602" w:rsidTr="00FC0988">
        <w:tc>
          <w:tcPr>
            <w:tcW w:w="8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  <w:r w:rsidRPr="008C6602">
              <w:rPr>
                <w:rFonts w:asciiTheme="minorHAnsi" w:hAnsiTheme="minorHAnsi"/>
                <w:b/>
                <w:sz w:val="24"/>
                <w:szCs w:val="24"/>
              </w:rPr>
              <w:t>A+B+C</w:t>
            </w:r>
            <w:r w:rsidRPr="008C6602">
              <w:rPr>
                <w:rFonts w:asciiTheme="minorHAnsi" w:hAnsiTheme="minorHAnsi"/>
                <w:sz w:val="24"/>
                <w:szCs w:val="24"/>
              </w:rPr>
              <w:t xml:space="preserve">  UKUPNI BROJ BODOVA PROGRAMA/PROJEKTA</w:t>
            </w: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082829" w:rsidRPr="008C6602" w:rsidRDefault="00082829" w:rsidP="00082829">
      <w:pPr>
        <w:rPr>
          <w:sz w:val="24"/>
          <w:szCs w:val="24"/>
        </w:rPr>
      </w:pPr>
    </w:p>
    <w:p w:rsidR="00082829" w:rsidRPr="008C6602" w:rsidRDefault="00082829" w:rsidP="00082829">
      <w:pPr>
        <w:rPr>
          <w:sz w:val="24"/>
          <w:szCs w:val="24"/>
        </w:rPr>
      </w:pPr>
      <w:r w:rsidRPr="008C6602">
        <w:rPr>
          <w:sz w:val="24"/>
          <w:szCs w:val="24"/>
        </w:rPr>
        <w:t>Opisna ocjena projekta</w:t>
      </w:r>
    </w:p>
    <w:tbl>
      <w:tblPr>
        <w:tblStyle w:val="Reetkatablice"/>
        <w:tblW w:w="0" w:type="auto"/>
        <w:tblInd w:w="-157" w:type="dxa"/>
        <w:tblLook w:val="01E0"/>
      </w:tblPr>
      <w:tblGrid>
        <w:gridCol w:w="9199"/>
      </w:tblGrid>
      <w:tr w:rsidR="00082829" w:rsidRPr="008C6602" w:rsidTr="00821BB8">
        <w:trPr>
          <w:trHeight w:val="3105"/>
        </w:trPr>
        <w:tc>
          <w:tcPr>
            <w:tcW w:w="9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829" w:rsidRPr="008C6602" w:rsidRDefault="00082829" w:rsidP="0032012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C656B" w:rsidRDefault="008C656B">
      <w:pPr>
        <w:rPr>
          <w:sz w:val="24"/>
          <w:szCs w:val="24"/>
        </w:rPr>
      </w:pPr>
    </w:p>
    <w:p w:rsidR="00352F7D" w:rsidRPr="009533EE" w:rsidRDefault="00352F7D" w:rsidP="00352F7D">
      <w:pPr>
        <w:jc w:val="both"/>
        <w:rPr>
          <w:rFonts w:ascii="Calibri" w:hAnsi="Calibri"/>
          <w:sz w:val="24"/>
          <w:szCs w:val="24"/>
        </w:rPr>
      </w:pPr>
      <w:r w:rsidRPr="009533EE">
        <w:rPr>
          <w:rFonts w:ascii="Calibri" w:hAnsi="Calibri"/>
          <w:sz w:val="24"/>
          <w:szCs w:val="24"/>
        </w:rPr>
        <w:t xml:space="preserve">Opisna ocjena projekta/programa treba biti sukladna broju bodova iz brojčane ocjene. </w:t>
      </w:r>
    </w:p>
    <w:p w:rsidR="00352F7D" w:rsidRPr="009533EE" w:rsidRDefault="00352F7D" w:rsidP="00352F7D">
      <w:pPr>
        <w:jc w:val="both"/>
        <w:rPr>
          <w:rFonts w:ascii="Calibri" w:hAnsi="Calibri"/>
          <w:sz w:val="24"/>
          <w:szCs w:val="24"/>
        </w:rPr>
      </w:pPr>
    </w:p>
    <w:p w:rsidR="00352F7D" w:rsidRDefault="00352F7D" w:rsidP="00352F7D">
      <w:pPr>
        <w:jc w:val="both"/>
        <w:rPr>
          <w:rFonts w:ascii="Calibri" w:hAnsi="Calibri"/>
          <w:noProof/>
          <w:sz w:val="24"/>
          <w:szCs w:val="24"/>
        </w:rPr>
      </w:pPr>
      <w:r w:rsidRPr="009533EE">
        <w:rPr>
          <w:rFonts w:ascii="Calibri" w:hAnsi="Calibri"/>
          <w:sz w:val="24"/>
          <w:szCs w:val="24"/>
        </w:rPr>
        <w:t xml:space="preserve">Svaki član Povjerenstva za ocjenjivanje programa/projekata (ili vanjski ocjenjivač i ocjenjivačica) samostalno ocjenjuje pojedine prijave udruga, upisujući svoja mišljenja o vrijednosti prijavljenih programa/projekata ocjenom </w:t>
      </w:r>
      <w:r>
        <w:rPr>
          <w:rFonts w:ascii="Calibri" w:hAnsi="Calibri"/>
          <w:noProof/>
          <w:sz w:val="24"/>
          <w:szCs w:val="24"/>
        </w:rPr>
        <w:t>1, 3 ili 5</w:t>
      </w:r>
      <w:r>
        <w:rPr>
          <w:rStyle w:val="Referencafusnote"/>
          <w:noProof/>
          <w:szCs w:val="24"/>
        </w:rPr>
        <w:footnoteReference w:id="2"/>
      </w:r>
      <w:r w:rsidRPr="009533EE">
        <w:rPr>
          <w:rFonts w:ascii="Calibri" w:hAnsi="Calibri"/>
          <w:sz w:val="24"/>
          <w:szCs w:val="24"/>
        </w:rPr>
        <w:t xml:space="preserve">za svako postavljeno pitanje u obrascu za procjenu i to za svaki pojedinačni program/projekt. </w:t>
      </w:r>
    </w:p>
    <w:p w:rsidR="00352F7D" w:rsidRPr="009533EE" w:rsidRDefault="00352F7D" w:rsidP="00352F7D">
      <w:pPr>
        <w:jc w:val="both"/>
        <w:rPr>
          <w:rFonts w:ascii="Calibri" w:hAnsi="Calibri"/>
          <w:noProof/>
          <w:sz w:val="24"/>
          <w:szCs w:val="24"/>
        </w:rPr>
      </w:pPr>
      <w:r w:rsidRPr="009533EE">
        <w:rPr>
          <w:rFonts w:ascii="Calibri" w:hAnsi="Calibri"/>
          <w:sz w:val="24"/>
          <w:szCs w:val="24"/>
        </w:rPr>
        <w:t>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</w:t>
      </w:r>
      <w:r w:rsidRPr="009533EE">
        <w:rPr>
          <w:rFonts w:ascii="Calibri" w:hAnsi="Calibri"/>
          <w:noProof/>
          <w:sz w:val="24"/>
          <w:szCs w:val="24"/>
        </w:rPr>
        <w:t xml:space="preserve"> sastoji se od prijava raspoređenih prema broju ostvarenih bodova, od one s najvećim brojem bodova prema onoj s najmanjim, a </w:t>
      </w:r>
      <w:r w:rsidRPr="009533EE">
        <w:rPr>
          <w:rFonts w:ascii="Calibri" w:hAnsi="Calibri"/>
          <w:noProof/>
          <w:sz w:val="24"/>
          <w:szCs w:val="24"/>
        </w:rPr>
        <w:lastRenderedPageBreak/>
        <w:t>financiranje će ostvariti samo onoliki broj najbolje ocijenjenih prijava čiji zatraženi iznos zajedno ne premašuje ukupni planirani iznos javnog poziva.</w:t>
      </w:r>
    </w:p>
    <w:p w:rsidR="00352F7D" w:rsidRPr="009533EE" w:rsidRDefault="00352F7D" w:rsidP="00352F7D">
      <w:pPr>
        <w:jc w:val="both"/>
        <w:rPr>
          <w:rFonts w:ascii="Calibri" w:hAnsi="Calibri"/>
          <w:sz w:val="24"/>
          <w:szCs w:val="24"/>
        </w:rPr>
      </w:pPr>
    </w:p>
    <w:p w:rsidR="00352F7D" w:rsidRDefault="00352F7D" w:rsidP="00352F7D">
      <w:pPr>
        <w:jc w:val="both"/>
        <w:rPr>
          <w:rFonts w:ascii="Calibri" w:hAnsi="Calibri"/>
          <w:b/>
          <w:smallCaps/>
          <w:noProof/>
          <w:sz w:val="24"/>
          <w:szCs w:val="24"/>
        </w:rPr>
      </w:pPr>
      <w:r w:rsidRPr="009533EE">
        <w:rPr>
          <w:rFonts w:ascii="Calibri" w:hAnsi="Calibri"/>
          <w:noProof/>
          <w:sz w:val="24"/>
          <w:szCs w:val="24"/>
        </w:rPr>
        <w:t>Programi/projekti koji prilikom postupka ocjenjivanja ne ostvare minimalno 30 bodova neće moći biti financirani kroz ovaj javni poziv.</w:t>
      </w:r>
    </w:p>
    <w:p w:rsidR="00352F7D" w:rsidRDefault="00352F7D" w:rsidP="00352F7D">
      <w:pPr>
        <w:jc w:val="both"/>
        <w:rPr>
          <w:sz w:val="24"/>
          <w:szCs w:val="24"/>
        </w:rPr>
      </w:pPr>
    </w:p>
    <w:p w:rsidR="00352F7D" w:rsidRPr="008C6602" w:rsidRDefault="00352F7D">
      <w:pPr>
        <w:rPr>
          <w:sz w:val="24"/>
          <w:szCs w:val="24"/>
        </w:rPr>
      </w:pPr>
    </w:p>
    <w:tbl>
      <w:tblPr>
        <w:tblW w:w="9493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546"/>
        <w:gridCol w:w="2545"/>
        <w:gridCol w:w="3402"/>
      </w:tblGrid>
      <w:tr w:rsidR="008C656B" w:rsidRPr="008C6602" w:rsidTr="00821BB8">
        <w:tc>
          <w:tcPr>
            <w:tcW w:w="3546" w:type="dxa"/>
            <w:shd w:val="clear" w:color="auto" w:fill="auto"/>
            <w:vAlign w:val="center"/>
          </w:tcPr>
          <w:p w:rsidR="008C656B" w:rsidRPr="008C6602" w:rsidRDefault="008C656B" w:rsidP="000E5D1A">
            <w:pPr>
              <w:snapToGrid w:val="0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8C6602">
              <w:rPr>
                <w:rFonts w:eastAsia="Arial Unicode MS" w:cs="Arial"/>
                <w:b/>
                <w:bCs/>
                <w:sz w:val="24"/>
                <w:szCs w:val="24"/>
              </w:rPr>
              <w:t>Ime i prezime voditelja/voditeljice projekta/programa</w:t>
            </w:r>
            <w:r w:rsidRPr="008C6602">
              <w:rPr>
                <w:rFonts w:eastAsia="SimSun"/>
                <w:b/>
                <w:i/>
                <w:sz w:val="24"/>
                <w:szCs w:val="24"/>
              </w:rPr>
              <w:t>(u organizaciji – prijavitelju)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C656B" w:rsidRPr="008C6602" w:rsidRDefault="008C656B" w:rsidP="000E5D1A">
            <w:pPr>
              <w:snapToGrid w:val="0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C656B" w:rsidRPr="008C6602" w:rsidRDefault="008C656B" w:rsidP="000E5D1A">
            <w:pPr>
              <w:snapToGrid w:val="0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8C6602">
              <w:rPr>
                <w:rFonts w:eastAsia="Arial Unicode MS" w:cs="Arial"/>
                <w:b/>
                <w:bCs/>
                <w:sz w:val="24"/>
                <w:szCs w:val="24"/>
              </w:rPr>
              <w:t xml:space="preserve">Ime i prezime osobe ovlaštene za zastupanje </w:t>
            </w:r>
            <w:r w:rsidRPr="008C6602">
              <w:rPr>
                <w:rFonts w:eastAsia="SimSun"/>
                <w:b/>
                <w:i/>
                <w:sz w:val="24"/>
                <w:szCs w:val="24"/>
              </w:rPr>
              <w:t>(u organizaciji – prijavitelju)</w:t>
            </w:r>
          </w:p>
        </w:tc>
      </w:tr>
    </w:tbl>
    <w:p w:rsidR="008C656B" w:rsidRPr="008C6602" w:rsidRDefault="008C656B" w:rsidP="008C656B">
      <w:pPr>
        <w:jc w:val="center"/>
        <w:rPr>
          <w:rFonts w:eastAsia="Arial Unicode MS" w:cs="Arial"/>
          <w:b/>
          <w:sz w:val="24"/>
          <w:szCs w:val="24"/>
        </w:rPr>
      </w:pPr>
      <w:r w:rsidRPr="008C6602">
        <w:rPr>
          <w:rFonts w:eastAsia="Arial Unicode MS" w:cs="Arial"/>
          <w:b/>
          <w:sz w:val="24"/>
          <w:szCs w:val="24"/>
        </w:rPr>
        <w:t>MP</w:t>
      </w:r>
    </w:p>
    <w:p w:rsidR="008C656B" w:rsidRPr="008C6602" w:rsidRDefault="008C656B" w:rsidP="008C656B">
      <w:pPr>
        <w:jc w:val="center"/>
        <w:rPr>
          <w:rFonts w:eastAsia="Arial Unicode MS" w:cs="Arial"/>
          <w:b/>
          <w:sz w:val="24"/>
          <w:szCs w:val="24"/>
        </w:rPr>
      </w:pPr>
    </w:p>
    <w:tbl>
      <w:tblPr>
        <w:tblW w:w="9493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2676"/>
        <w:gridCol w:w="3402"/>
      </w:tblGrid>
      <w:tr w:rsidR="008C656B" w:rsidRPr="008C6602" w:rsidTr="00821BB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656B" w:rsidRPr="008C6602" w:rsidRDefault="008C656B" w:rsidP="000E5D1A">
            <w:pPr>
              <w:snapToGrid w:val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8C656B" w:rsidRPr="008C6602" w:rsidRDefault="008C656B" w:rsidP="000E5D1A">
            <w:pPr>
              <w:tabs>
                <w:tab w:val="left" w:pos="2301"/>
              </w:tabs>
              <w:snapToGrid w:val="0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656B" w:rsidRPr="008C6602" w:rsidRDefault="008C656B" w:rsidP="000E5D1A">
            <w:pPr>
              <w:snapToGrid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8C656B" w:rsidRPr="008C6602" w:rsidTr="00821BB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8C656B" w:rsidRPr="008C6602" w:rsidRDefault="008C656B" w:rsidP="000E5D1A">
            <w:pPr>
              <w:snapToGrid w:val="0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8C6602">
              <w:rPr>
                <w:rFonts w:eastAsia="Arial Unicode MS" w:cs="Arial"/>
                <w:b/>
                <w:bCs/>
                <w:sz w:val="24"/>
                <w:szCs w:val="24"/>
              </w:rPr>
              <w:t>Potpis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C656B" w:rsidRPr="008C6602" w:rsidRDefault="008C656B" w:rsidP="000E5D1A">
            <w:pPr>
              <w:snapToGrid w:val="0"/>
              <w:jc w:val="center"/>
              <w:rPr>
                <w:rFonts w:eastAsia="Arial Unicode MS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C656B" w:rsidRPr="008C6602" w:rsidRDefault="008C656B" w:rsidP="000E5D1A">
            <w:pPr>
              <w:snapToGrid w:val="0"/>
              <w:rPr>
                <w:rFonts w:eastAsia="Arial Unicode MS" w:cs="Arial"/>
                <w:b/>
                <w:bCs/>
                <w:sz w:val="24"/>
                <w:szCs w:val="24"/>
              </w:rPr>
            </w:pPr>
            <w:r w:rsidRPr="008C6602">
              <w:rPr>
                <w:rFonts w:eastAsia="Arial Unicode MS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8C656B" w:rsidRPr="008C6602" w:rsidRDefault="008C656B" w:rsidP="008C656B">
      <w:pPr>
        <w:rPr>
          <w:sz w:val="24"/>
          <w:szCs w:val="24"/>
        </w:rPr>
      </w:pPr>
    </w:p>
    <w:p w:rsidR="008C656B" w:rsidRDefault="008C656B" w:rsidP="00B742ED">
      <w:pPr>
        <w:rPr>
          <w:rFonts w:ascii="Arial Narrow" w:eastAsia="Arial Unicode MS" w:hAnsi="Arial Narrow" w:cs="Arial"/>
          <w:b/>
        </w:rPr>
      </w:pPr>
    </w:p>
    <w:p w:rsidR="008C656B" w:rsidRPr="009842F4" w:rsidRDefault="008C656B" w:rsidP="008C656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 xml:space="preserve">U ____________________, </w:t>
      </w:r>
      <w:r w:rsidR="009714BE">
        <w:rPr>
          <w:rFonts w:ascii="Arial Narrow" w:eastAsia="Arial Unicode MS" w:hAnsi="Arial Narrow" w:cs="Arial"/>
          <w:b/>
        </w:rPr>
        <w:t>__________ 20</w:t>
      </w:r>
      <w:r w:rsidR="00584E2F">
        <w:rPr>
          <w:rFonts w:ascii="Arial Narrow" w:eastAsia="Arial Unicode MS" w:hAnsi="Arial Narrow" w:cs="Arial"/>
          <w:b/>
        </w:rPr>
        <w:t>2</w:t>
      </w:r>
      <w:r w:rsidR="009714BE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sectPr w:rsidR="008C656B" w:rsidRPr="009842F4" w:rsidSect="00011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CF" w:rsidRDefault="006126CF" w:rsidP="00FE4140">
      <w:pPr>
        <w:spacing w:after="0" w:line="240" w:lineRule="auto"/>
      </w:pPr>
      <w:r>
        <w:separator/>
      </w:r>
    </w:p>
  </w:endnote>
  <w:endnote w:type="continuationSeparator" w:id="1">
    <w:p w:rsidR="006126CF" w:rsidRDefault="006126CF" w:rsidP="00F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4" w:rsidRDefault="00203524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4" w:rsidRDefault="00203524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4" w:rsidRDefault="0020352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CF" w:rsidRDefault="006126CF" w:rsidP="00FE4140">
      <w:pPr>
        <w:spacing w:after="0" w:line="240" w:lineRule="auto"/>
      </w:pPr>
      <w:r>
        <w:separator/>
      </w:r>
    </w:p>
  </w:footnote>
  <w:footnote w:type="continuationSeparator" w:id="1">
    <w:p w:rsidR="006126CF" w:rsidRDefault="006126CF" w:rsidP="00FE4140">
      <w:pPr>
        <w:spacing w:after="0" w:line="240" w:lineRule="auto"/>
      </w:pPr>
      <w:r>
        <w:continuationSeparator/>
      </w:r>
    </w:p>
  </w:footnote>
  <w:footnote w:id="2">
    <w:p w:rsidR="00352F7D" w:rsidRPr="00E730D2" w:rsidRDefault="00352F7D" w:rsidP="00352F7D">
      <w:pPr>
        <w:pStyle w:val="Tekstfusnote"/>
        <w:ind w:left="0" w:firstLine="0"/>
        <w:rPr>
          <w:lang w:val="hr-HR"/>
        </w:rPr>
      </w:pPr>
      <w:r w:rsidRPr="00E730D2">
        <w:rPr>
          <w:rStyle w:val="Referencafusnote"/>
          <w:sz w:val="20"/>
        </w:rPr>
        <w:footnoteRef/>
      </w:r>
      <w:r w:rsidRPr="00E730D2">
        <w:t>Kat</w:t>
      </w:r>
      <w:r w:rsidRPr="00E730D2">
        <w:rPr>
          <w:rFonts w:ascii="Calibri" w:hAnsi="Calibri"/>
          <w:noProof/>
          <w:lang w:val="hr-HR"/>
        </w:rPr>
        <w:t>egorije ocjenjivanja: 1 = nedovoljno, 3 = dobro, 5 = odlično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4" w:rsidRDefault="00203524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366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/>
    </w:tblPr>
    <w:tblGrid>
      <w:gridCol w:w="1469"/>
    </w:tblGrid>
    <w:tr w:rsidR="00FE4140" w:rsidRPr="007876EC" w:rsidTr="003E7B26">
      <w:trPr>
        <w:trHeight w:val="288"/>
      </w:trPr>
      <w:tc>
        <w:tcPr>
          <w:tcW w:w="1469" w:type="dxa"/>
          <w:shd w:val="clear" w:color="auto" w:fill="auto"/>
          <w:vAlign w:val="center"/>
        </w:tcPr>
        <w:p w:rsidR="00FE4140" w:rsidRPr="000226D2" w:rsidRDefault="00FE4140" w:rsidP="00FE4140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B6</w:t>
          </w:r>
        </w:p>
      </w:tc>
    </w:tr>
  </w:tbl>
  <w:p w:rsidR="00FE4140" w:rsidRDefault="00FE4140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24" w:rsidRDefault="0020352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47FF4"/>
    <w:rsid w:val="00011E56"/>
    <w:rsid w:val="00082829"/>
    <w:rsid w:val="000E1FE4"/>
    <w:rsid w:val="0014044D"/>
    <w:rsid w:val="001921C7"/>
    <w:rsid w:val="00203524"/>
    <w:rsid w:val="002A5D09"/>
    <w:rsid w:val="002D18D8"/>
    <w:rsid w:val="002E0EAF"/>
    <w:rsid w:val="00323456"/>
    <w:rsid w:val="00352F7D"/>
    <w:rsid w:val="0038252C"/>
    <w:rsid w:val="00395F3C"/>
    <w:rsid w:val="003A1379"/>
    <w:rsid w:val="003E2EE1"/>
    <w:rsid w:val="003E7B26"/>
    <w:rsid w:val="00450ED9"/>
    <w:rsid w:val="00455C11"/>
    <w:rsid w:val="004E7C70"/>
    <w:rsid w:val="005510F6"/>
    <w:rsid w:val="00584E2F"/>
    <w:rsid w:val="006126CF"/>
    <w:rsid w:val="006313B1"/>
    <w:rsid w:val="006C0A25"/>
    <w:rsid w:val="007009FD"/>
    <w:rsid w:val="00737BAE"/>
    <w:rsid w:val="00780165"/>
    <w:rsid w:val="007F482A"/>
    <w:rsid w:val="00821BB8"/>
    <w:rsid w:val="008A6BD0"/>
    <w:rsid w:val="008C656B"/>
    <w:rsid w:val="008C6602"/>
    <w:rsid w:val="009226E9"/>
    <w:rsid w:val="009714BE"/>
    <w:rsid w:val="009A21A8"/>
    <w:rsid w:val="009A55C6"/>
    <w:rsid w:val="00A67344"/>
    <w:rsid w:val="00A80A72"/>
    <w:rsid w:val="00B1222F"/>
    <w:rsid w:val="00B44126"/>
    <w:rsid w:val="00B64614"/>
    <w:rsid w:val="00B742ED"/>
    <w:rsid w:val="00C4441D"/>
    <w:rsid w:val="00C51677"/>
    <w:rsid w:val="00C61163"/>
    <w:rsid w:val="00D70364"/>
    <w:rsid w:val="00D724F8"/>
    <w:rsid w:val="00D976D4"/>
    <w:rsid w:val="00DD48DB"/>
    <w:rsid w:val="00E47FF4"/>
    <w:rsid w:val="00E82AA4"/>
    <w:rsid w:val="00FC0988"/>
    <w:rsid w:val="00FE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A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A7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4140"/>
  </w:style>
  <w:style w:type="paragraph" w:styleId="Podnoje">
    <w:name w:val="footer"/>
    <w:basedOn w:val="Normal"/>
    <w:link w:val="Podno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4140"/>
  </w:style>
  <w:style w:type="paragraph" w:customStyle="1" w:styleId="Default">
    <w:name w:val="Default"/>
    <w:rsid w:val="00082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rsid w:val="00082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fusnote">
    <w:name w:val="footnote reference"/>
    <w:aliases w:val="BVI fnr"/>
    <w:semiHidden/>
    <w:rsid w:val="00352F7D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352F7D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352F7D"/>
    <w:rPr>
      <w:rFonts w:ascii="Times New Roman" w:eastAsia="Times New Roman" w:hAnsi="Times New Roman" w:cs="Times New Roman"/>
      <w:snapToGrid w:val="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Vrtić</cp:lastModifiedBy>
  <cp:revision>3</cp:revision>
  <cp:lastPrinted>2022-04-14T07:29:00Z</cp:lastPrinted>
  <dcterms:created xsi:type="dcterms:W3CDTF">2016-02-26T08:56:00Z</dcterms:created>
  <dcterms:modified xsi:type="dcterms:W3CDTF">2022-04-14T07:36:00Z</dcterms:modified>
</cp:coreProperties>
</file>